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5FAEE5" w14:textId="77777777" w:rsidR="00BB3DA4" w:rsidRPr="005A6FAA" w:rsidRDefault="00BB3DA4" w:rsidP="00BB3DA4">
      <w:pPr>
        <w:spacing w:line="240" w:lineRule="auto"/>
        <w:rPr>
          <w:rFonts w:ascii="Times New Roman" w:eastAsia="Times New Roman" w:hAnsi="Times New Roman" w:cs="Times New Roman"/>
          <w:kern w:val="0"/>
          <w:lang w:eastAsia="en-CA"/>
          <w14:ligatures w14:val="none"/>
        </w:rPr>
      </w:pPr>
      <w:r w:rsidRPr="005A6FAA">
        <w:rPr>
          <w:rFonts w:ascii="Calibri" w:eastAsia="Times New Roman" w:hAnsi="Calibri" w:cs="Calibri"/>
          <w:b/>
          <w:bCs/>
          <w:color w:val="000000"/>
          <w:kern w:val="0"/>
          <w:sz w:val="36"/>
          <w:szCs w:val="36"/>
          <w:lang w:eastAsia="en-CA"/>
          <w14:ligatures w14:val="none"/>
        </w:rPr>
        <w:t>Dave’s sermon at LCC for August 9, 2026</w:t>
      </w:r>
    </w:p>
    <w:p w14:paraId="478E8BD4" w14:textId="77777777" w:rsidR="00BB3DA4" w:rsidRDefault="00BB3DA4" w:rsidP="00BB3DA4">
      <w:pPr>
        <w:rPr>
          <w:b/>
          <w:bCs/>
          <w:sz w:val="28"/>
          <w:szCs w:val="28"/>
        </w:rPr>
      </w:pPr>
      <w:r w:rsidRPr="00D60B01">
        <w:rPr>
          <w:b/>
          <w:bCs/>
          <w:sz w:val="28"/>
          <w:szCs w:val="28"/>
        </w:rPr>
        <w:t xml:space="preserve">Message: </w:t>
      </w:r>
    </w:p>
    <w:p w14:paraId="42972F77" w14:textId="77777777" w:rsidR="00BB3DA4" w:rsidRDefault="00BB3DA4" w:rsidP="00BB3DA4">
      <w:pPr>
        <w:rPr>
          <w:sz w:val="28"/>
          <w:szCs w:val="28"/>
        </w:rPr>
      </w:pPr>
      <w:r w:rsidRPr="00872208">
        <w:rPr>
          <w:sz w:val="28"/>
          <w:szCs w:val="28"/>
        </w:rPr>
        <w:t>This morning, dear friends, it is great to be back after almost a year since I last preached</w:t>
      </w:r>
      <w:r>
        <w:rPr>
          <w:sz w:val="28"/>
          <w:szCs w:val="28"/>
        </w:rPr>
        <w:t xml:space="preserve"> here</w:t>
      </w:r>
      <w:r w:rsidRPr="00872208">
        <w:rPr>
          <w:sz w:val="28"/>
          <w:szCs w:val="28"/>
        </w:rPr>
        <w:t xml:space="preserve">. </w:t>
      </w:r>
    </w:p>
    <w:p w14:paraId="4B95DA83" w14:textId="77777777" w:rsidR="00BB3DA4" w:rsidRPr="00BB3DA4" w:rsidRDefault="00BB3DA4" w:rsidP="00BB3DA4">
      <w:pPr>
        <w:rPr>
          <w:b/>
          <w:bCs/>
          <w:sz w:val="28"/>
          <w:szCs w:val="28"/>
          <w:u w:val="single"/>
        </w:rPr>
      </w:pPr>
      <w:r w:rsidRPr="00BB3DA4">
        <w:rPr>
          <w:sz w:val="28"/>
          <w:szCs w:val="28"/>
          <w:u w:val="single"/>
        </w:rPr>
        <w:t xml:space="preserve"> </w:t>
      </w:r>
      <w:r w:rsidRPr="00BB3DA4">
        <w:rPr>
          <w:b/>
          <w:bCs/>
          <w:sz w:val="28"/>
          <w:szCs w:val="28"/>
          <w:u w:val="single"/>
        </w:rPr>
        <w:t>Brief Catch up/intro:</w:t>
      </w:r>
    </w:p>
    <w:p w14:paraId="3D04ADD7" w14:textId="4665D47F" w:rsidR="00BB3DA4" w:rsidRDefault="00BB3DA4" w:rsidP="00BB3DA4">
      <w:pPr>
        <w:rPr>
          <w:sz w:val="28"/>
          <w:szCs w:val="28"/>
        </w:rPr>
      </w:pPr>
      <w:r w:rsidRPr="00872208">
        <w:rPr>
          <w:sz w:val="28"/>
          <w:szCs w:val="28"/>
        </w:rPr>
        <w:t xml:space="preserve">A lot has happened since then. </w:t>
      </w:r>
      <w:r>
        <w:rPr>
          <w:sz w:val="28"/>
          <w:szCs w:val="28"/>
        </w:rPr>
        <w:t>Pastor Eli has happily been installed. Pastor Zsofi moved out here from Winnipeg, where she was the pastor at the parish Brita and I worship at when back there. There have been t</w:t>
      </w:r>
      <w:r w:rsidRPr="00872208">
        <w:rPr>
          <w:sz w:val="28"/>
          <w:szCs w:val="28"/>
        </w:rPr>
        <w:t>hree new member intakes here</w:t>
      </w:r>
      <w:r>
        <w:rPr>
          <w:sz w:val="28"/>
          <w:szCs w:val="28"/>
        </w:rPr>
        <w:t xml:space="preserve"> at LCC since</w:t>
      </w:r>
      <w:r w:rsidRPr="00872208">
        <w:rPr>
          <w:sz w:val="28"/>
          <w:szCs w:val="28"/>
        </w:rPr>
        <w:t xml:space="preserve">, including last </w:t>
      </w:r>
      <w:r>
        <w:rPr>
          <w:sz w:val="28"/>
          <w:szCs w:val="28"/>
        </w:rPr>
        <w:t>October</w:t>
      </w:r>
      <w:r w:rsidRPr="00872208">
        <w:rPr>
          <w:sz w:val="28"/>
          <w:szCs w:val="28"/>
        </w:rPr>
        <w:t>, my wife Brita and I</w:t>
      </w:r>
      <w:r>
        <w:rPr>
          <w:sz w:val="28"/>
          <w:szCs w:val="28"/>
        </w:rPr>
        <w:t>!</w:t>
      </w:r>
      <w:r w:rsidRPr="00872208">
        <w:rPr>
          <w:sz w:val="28"/>
          <w:szCs w:val="28"/>
        </w:rPr>
        <w:t xml:space="preserve"> </w:t>
      </w:r>
    </w:p>
    <w:p w14:paraId="778DE120" w14:textId="77777777" w:rsidR="00BB3DA4" w:rsidRDefault="00BB3DA4" w:rsidP="00BB3DA4">
      <w:pPr>
        <w:rPr>
          <w:sz w:val="28"/>
          <w:szCs w:val="28"/>
        </w:rPr>
      </w:pPr>
      <w:r w:rsidRPr="00872208">
        <w:rPr>
          <w:sz w:val="28"/>
          <w:szCs w:val="28"/>
        </w:rPr>
        <w:t xml:space="preserve">We </w:t>
      </w:r>
      <w:r>
        <w:rPr>
          <w:sz w:val="28"/>
          <w:szCs w:val="28"/>
        </w:rPr>
        <w:t>have been</w:t>
      </w:r>
      <w:r w:rsidRPr="00872208">
        <w:rPr>
          <w:sz w:val="28"/>
          <w:szCs w:val="28"/>
        </w:rPr>
        <w:t xml:space="preserve"> so wonderfully welcomed and feel very much at home here, even if we have not been around much the past six months</w:t>
      </w:r>
      <w:r>
        <w:rPr>
          <w:sz w:val="28"/>
          <w:szCs w:val="28"/>
        </w:rPr>
        <w:t>,</w:t>
      </w:r>
      <w:r w:rsidRPr="00872208">
        <w:rPr>
          <w:sz w:val="28"/>
          <w:szCs w:val="28"/>
        </w:rPr>
        <w:t xml:space="preserve"> especially</w:t>
      </w:r>
      <w:r>
        <w:rPr>
          <w:sz w:val="28"/>
          <w:szCs w:val="28"/>
        </w:rPr>
        <w:t xml:space="preserve">; </w:t>
      </w:r>
      <w:r w:rsidRPr="00872208">
        <w:rPr>
          <w:sz w:val="28"/>
          <w:szCs w:val="28"/>
        </w:rPr>
        <w:t xml:space="preserve">we </w:t>
      </w:r>
      <w:r>
        <w:rPr>
          <w:sz w:val="28"/>
          <w:szCs w:val="28"/>
        </w:rPr>
        <w:t xml:space="preserve">have </w:t>
      </w:r>
      <w:r w:rsidRPr="00872208">
        <w:rPr>
          <w:sz w:val="28"/>
          <w:szCs w:val="28"/>
        </w:rPr>
        <w:t xml:space="preserve">had a lot going on back at our </w:t>
      </w:r>
      <w:r>
        <w:rPr>
          <w:sz w:val="28"/>
          <w:szCs w:val="28"/>
        </w:rPr>
        <w:t>‘</w:t>
      </w:r>
      <w:r w:rsidRPr="00872208">
        <w:rPr>
          <w:sz w:val="28"/>
          <w:szCs w:val="28"/>
        </w:rPr>
        <w:t>other home</w:t>
      </w:r>
      <w:r>
        <w:rPr>
          <w:sz w:val="28"/>
          <w:szCs w:val="28"/>
        </w:rPr>
        <w:t>’</w:t>
      </w:r>
      <w:r w:rsidRPr="00872208">
        <w:rPr>
          <w:sz w:val="28"/>
          <w:szCs w:val="28"/>
        </w:rPr>
        <w:t xml:space="preserve"> </w:t>
      </w:r>
      <w:r>
        <w:rPr>
          <w:sz w:val="28"/>
          <w:szCs w:val="28"/>
        </w:rPr>
        <w:t xml:space="preserve">back </w:t>
      </w:r>
      <w:r w:rsidRPr="00872208">
        <w:rPr>
          <w:sz w:val="28"/>
          <w:szCs w:val="28"/>
        </w:rPr>
        <w:t>in Winnipeg.</w:t>
      </w:r>
      <w:r>
        <w:rPr>
          <w:sz w:val="28"/>
          <w:szCs w:val="28"/>
        </w:rPr>
        <w:t xml:space="preserve"> </w:t>
      </w:r>
    </w:p>
    <w:p w14:paraId="19028888" w14:textId="77777777" w:rsidR="00BB3DA4" w:rsidRDefault="00BB3DA4" w:rsidP="00BB3DA4">
      <w:pPr>
        <w:rPr>
          <w:sz w:val="28"/>
          <w:szCs w:val="28"/>
        </w:rPr>
      </w:pPr>
      <w:r>
        <w:rPr>
          <w:sz w:val="28"/>
          <w:szCs w:val="28"/>
        </w:rPr>
        <w:t xml:space="preserve">Boston and I had about six seminary courses together the past year. And, we almost made it to Colombia together back in February. However, as they say when one door closes, another opens. With that trip cancelling, I was able to take a week-long Lutheran Formation class in Calgary that took place the same week as our trip to Colombia would have been. This, along with several other very fortuitous openings, allowed me to complete, rather unexpectedly from a year ago this time, all requirements and pass both year I and II comprehensive exams at the Saskatoon Lutheran seminary. </w:t>
      </w:r>
    </w:p>
    <w:p w14:paraId="113C7F48" w14:textId="77777777" w:rsidR="00BB3DA4" w:rsidRDefault="00BB3DA4" w:rsidP="00BB3DA4">
      <w:pPr>
        <w:rPr>
          <w:sz w:val="28"/>
          <w:szCs w:val="28"/>
        </w:rPr>
      </w:pPr>
      <w:r>
        <w:rPr>
          <w:sz w:val="28"/>
          <w:szCs w:val="28"/>
        </w:rPr>
        <w:t xml:space="preserve">So now, as I mentioned to the kids, am now waiting to hear from the seminary as to where I will be interning at this coming year. </w:t>
      </w:r>
    </w:p>
    <w:p w14:paraId="68C066E4" w14:textId="77777777" w:rsidR="00BB3DA4" w:rsidRDefault="00BB3DA4" w:rsidP="00BB3DA4">
      <w:pPr>
        <w:rPr>
          <w:sz w:val="28"/>
          <w:szCs w:val="28"/>
        </w:rPr>
      </w:pPr>
    </w:p>
    <w:p w14:paraId="5B5BEE57" w14:textId="77777777" w:rsidR="00BB3DA4" w:rsidRDefault="00BB3DA4" w:rsidP="00BB3DA4">
      <w:pPr>
        <w:rPr>
          <w:sz w:val="28"/>
          <w:szCs w:val="28"/>
        </w:rPr>
      </w:pPr>
    </w:p>
    <w:p w14:paraId="7BCCC606" w14:textId="77777777" w:rsidR="00BB3DA4" w:rsidRDefault="00BB3DA4" w:rsidP="00BB3DA4">
      <w:pPr>
        <w:rPr>
          <w:sz w:val="28"/>
          <w:szCs w:val="28"/>
        </w:rPr>
      </w:pPr>
    </w:p>
    <w:p w14:paraId="1BBFFFA9" w14:textId="77777777" w:rsidR="00BB3DA4" w:rsidRDefault="00BB3DA4" w:rsidP="00BB3DA4">
      <w:pPr>
        <w:rPr>
          <w:sz w:val="28"/>
          <w:szCs w:val="28"/>
        </w:rPr>
      </w:pPr>
    </w:p>
    <w:p w14:paraId="1403EB1C" w14:textId="77777777" w:rsidR="00BB3DA4" w:rsidRDefault="00BB3DA4" w:rsidP="00BB3DA4">
      <w:pPr>
        <w:rPr>
          <w:sz w:val="28"/>
          <w:szCs w:val="28"/>
        </w:rPr>
      </w:pPr>
    </w:p>
    <w:p w14:paraId="54DBE53F" w14:textId="12F6756F" w:rsidR="00BB3DA4" w:rsidRPr="00BB3DA4" w:rsidRDefault="00BB3DA4" w:rsidP="00BB3DA4">
      <w:pPr>
        <w:rPr>
          <w:b/>
          <w:bCs/>
          <w:sz w:val="28"/>
          <w:szCs w:val="28"/>
          <w:u w:val="single"/>
        </w:rPr>
      </w:pPr>
      <w:r w:rsidRPr="00BB3DA4">
        <w:rPr>
          <w:b/>
          <w:bCs/>
          <w:sz w:val="28"/>
          <w:szCs w:val="28"/>
          <w:u w:val="single"/>
        </w:rPr>
        <w:lastRenderedPageBreak/>
        <w:t>Text Exegesis:</w:t>
      </w:r>
    </w:p>
    <w:p w14:paraId="58EBB7A2" w14:textId="772B5800" w:rsidR="00BB3DA4" w:rsidRDefault="00BB3DA4" w:rsidP="00BB3DA4">
      <w:pPr>
        <w:rPr>
          <w:sz w:val="28"/>
          <w:szCs w:val="28"/>
        </w:rPr>
      </w:pPr>
      <w:r>
        <w:rPr>
          <w:sz w:val="28"/>
          <w:szCs w:val="28"/>
        </w:rPr>
        <w:t xml:space="preserve">Without further adieux, I’d like to jump right into the readings before us this morning. Our </w:t>
      </w:r>
      <w:r w:rsidRPr="00BB3DA4">
        <w:rPr>
          <w:b/>
          <w:bCs/>
          <w:sz w:val="28"/>
          <w:szCs w:val="28"/>
        </w:rPr>
        <w:t>Gospel from Matthew chapter 14,</w:t>
      </w:r>
      <w:r>
        <w:rPr>
          <w:sz w:val="28"/>
          <w:szCs w:val="28"/>
        </w:rPr>
        <w:t xml:space="preserve"> as we focused on with the children, is easy to get caught up on a sermon about trust, and it very well should be.</w:t>
      </w:r>
    </w:p>
    <w:p w14:paraId="65F0B0D2" w14:textId="15039372" w:rsidR="00BB3DA4" w:rsidRDefault="00BB3DA4" w:rsidP="00BB3DA4">
      <w:pPr>
        <w:rPr>
          <w:sz w:val="28"/>
          <w:szCs w:val="28"/>
        </w:rPr>
      </w:pPr>
      <w:r w:rsidRPr="005C2076">
        <w:rPr>
          <w:sz w:val="28"/>
          <w:szCs w:val="28"/>
        </w:rPr>
        <w:t xml:space="preserve">However, in </w:t>
      </w:r>
      <w:r w:rsidRPr="00BB3DA4">
        <w:rPr>
          <w:b/>
          <w:bCs/>
          <w:sz w:val="28"/>
          <w:szCs w:val="28"/>
        </w:rPr>
        <w:t>good Lutheran fashion</w:t>
      </w:r>
      <w:r w:rsidRPr="005C2076">
        <w:rPr>
          <w:sz w:val="28"/>
          <w:szCs w:val="28"/>
        </w:rPr>
        <w:t xml:space="preserve">, as </w:t>
      </w:r>
      <w:r>
        <w:rPr>
          <w:sz w:val="28"/>
          <w:szCs w:val="28"/>
        </w:rPr>
        <w:t>we</w:t>
      </w:r>
      <w:r w:rsidRPr="005C2076">
        <w:rPr>
          <w:sz w:val="28"/>
          <w:szCs w:val="28"/>
        </w:rPr>
        <w:t xml:space="preserve"> have been reminded of time and again </w:t>
      </w:r>
      <w:r>
        <w:rPr>
          <w:sz w:val="28"/>
          <w:szCs w:val="28"/>
        </w:rPr>
        <w:t xml:space="preserve">at </w:t>
      </w:r>
      <w:r w:rsidRPr="005C2076">
        <w:rPr>
          <w:sz w:val="28"/>
          <w:szCs w:val="28"/>
        </w:rPr>
        <w:t xml:space="preserve">seminary, </w:t>
      </w:r>
      <w:r>
        <w:rPr>
          <w:sz w:val="28"/>
          <w:szCs w:val="28"/>
        </w:rPr>
        <w:t xml:space="preserve">there is a danger in </w:t>
      </w:r>
      <w:r w:rsidR="00A11AB0">
        <w:rPr>
          <w:sz w:val="28"/>
          <w:szCs w:val="28"/>
        </w:rPr>
        <w:t>over-</w:t>
      </w:r>
      <w:r>
        <w:rPr>
          <w:sz w:val="28"/>
          <w:szCs w:val="28"/>
        </w:rPr>
        <w:t xml:space="preserve">preaching about trust in that it places so much, too much for Luther, emphasis on our own actions in terms of salvation. </w:t>
      </w:r>
    </w:p>
    <w:p w14:paraId="673F306F" w14:textId="77777777" w:rsidR="00BB3DA4" w:rsidRDefault="00BB3DA4" w:rsidP="00BB3DA4">
      <w:pPr>
        <w:rPr>
          <w:sz w:val="28"/>
          <w:szCs w:val="28"/>
        </w:rPr>
      </w:pPr>
      <w:r w:rsidRPr="00281DEB">
        <w:rPr>
          <w:sz w:val="28"/>
          <w:szCs w:val="28"/>
          <w:u w:val="single"/>
        </w:rPr>
        <w:t>God’s ways are not necessarily ours</w:t>
      </w:r>
      <w:r>
        <w:rPr>
          <w:sz w:val="28"/>
          <w:szCs w:val="28"/>
        </w:rPr>
        <w:t>. Once we accept that as a positive, friends, it becomes a bit easier to see today’s reading in at least a slightly fresh, new way.</w:t>
      </w:r>
    </w:p>
    <w:p w14:paraId="5EA4FD41" w14:textId="7B13E202" w:rsidR="00BB3DA4" w:rsidRPr="00BB3DA4" w:rsidRDefault="00BB3DA4" w:rsidP="00BB3DA4">
      <w:pPr>
        <w:rPr>
          <w:b/>
          <w:bCs/>
          <w:sz w:val="28"/>
          <w:szCs w:val="28"/>
          <w:u w:val="single"/>
        </w:rPr>
      </w:pPr>
      <w:r w:rsidRPr="00BB3DA4">
        <w:rPr>
          <w:b/>
          <w:bCs/>
          <w:sz w:val="28"/>
          <w:szCs w:val="28"/>
          <w:u w:val="single"/>
        </w:rPr>
        <w:t>Mindfulness</w:t>
      </w:r>
    </w:p>
    <w:p w14:paraId="1A501D04" w14:textId="7E31FC32" w:rsidR="00BB3DA4" w:rsidRPr="00BB3DA4" w:rsidRDefault="00BB3DA4" w:rsidP="00BB3DA4">
      <w:pPr>
        <w:rPr>
          <w:sz w:val="28"/>
          <w:szCs w:val="28"/>
        </w:rPr>
      </w:pPr>
      <w:r w:rsidRPr="00281DEB">
        <w:rPr>
          <w:rFonts w:eastAsia="Times New Roman" w:cs="Calibri"/>
          <w:i/>
          <w:iCs/>
          <w:color w:val="000000"/>
          <w:kern w:val="0"/>
          <w:sz w:val="28"/>
          <w:szCs w:val="28"/>
          <w:lang w:eastAsia="en-CA"/>
          <w14:ligatures w14:val="none"/>
        </w:rPr>
        <w:t>Have any of you out there heard of the term mindfulness</w:t>
      </w:r>
      <w:r>
        <w:rPr>
          <w:rFonts w:eastAsia="Times New Roman" w:cs="Calibri"/>
          <w:color w:val="000000"/>
          <w:kern w:val="0"/>
          <w:sz w:val="28"/>
          <w:szCs w:val="28"/>
          <w:lang w:eastAsia="en-CA"/>
          <w14:ligatures w14:val="none"/>
        </w:rPr>
        <w:t xml:space="preserve">? </w:t>
      </w:r>
    </w:p>
    <w:p w14:paraId="0E75E73E" w14:textId="1AEC6127" w:rsidR="00BB3DA4" w:rsidRDefault="00BB3DA4" w:rsidP="00BB3DA4">
      <w:pPr>
        <w:rPr>
          <w:rFonts w:eastAsia="Times New Roman" w:cs="Calibri"/>
          <w:color w:val="000000"/>
          <w:kern w:val="0"/>
          <w:sz w:val="28"/>
          <w:szCs w:val="28"/>
          <w:lang w:eastAsia="en-CA"/>
          <w14:ligatures w14:val="none"/>
        </w:rPr>
      </w:pPr>
      <w:r>
        <w:rPr>
          <w:rFonts w:eastAsia="Times New Roman" w:cs="Calibri"/>
          <w:color w:val="000000"/>
          <w:kern w:val="0"/>
          <w:sz w:val="28"/>
          <w:szCs w:val="28"/>
          <w:lang w:eastAsia="en-CA"/>
          <w14:ligatures w14:val="none"/>
        </w:rPr>
        <w:t xml:space="preserve">I first became aware of it at a teacher’s continuing education conference back in Winnipeg well over 15 years ago now. The western, highly secularized version of it is linked to molecular biologist </w:t>
      </w:r>
      <w:r w:rsidRPr="00007933">
        <w:rPr>
          <w:rFonts w:eastAsia="Times New Roman" w:cs="Calibri"/>
          <w:b/>
          <w:bCs/>
          <w:color w:val="000000"/>
          <w:kern w:val="0"/>
          <w:sz w:val="28"/>
          <w:szCs w:val="28"/>
          <w:lang w:eastAsia="en-CA"/>
          <w14:ligatures w14:val="none"/>
        </w:rPr>
        <w:t xml:space="preserve">Dr. Jon Kabat-Zinn. </w:t>
      </w:r>
    </w:p>
    <w:p w14:paraId="5C34DF42" w14:textId="79E077D9" w:rsidR="00BB3DA4" w:rsidRDefault="00BB3DA4" w:rsidP="00BB3DA4">
      <w:pPr>
        <w:rPr>
          <w:rFonts w:eastAsia="Times New Roman" w:cs="Calibri"/>
          <w:color w:val="000000"/>
          <w:kern w:val="0"/>
          <w:sz w:val="28"/>
          <w:szCs w:val="28"/>
          <w:lang w:eastAsia="en-CA"/>
          <w14:ligatures w14:val="none"/>
        </w:rPr>
      </w:pPr>
      <w:r>
        <w:rPr>
          <w:rFonts w:eastAsia="Times New Roman" w:cs="Calibri"/>
          <w:color w:val="000000"/>
          <w:kern w:val="0"/>
          <w:sz w:val="28"/>
          <w:szCs w:val="28"/>
          <w:lang w:eastAsia="en-CA"/>
          <w14:ligatures w14:val="none"/>
        </w:rPr>
        <w:t xml:space="preserve">Way back in </w:t>
      </w:r>
      <w:r w:rsidRPr="004827B2">
        <w:rPr>
          <w:rFonts w:eastAsia="Times New Roman" w:cs="Calibri"/>
          <w:b/>
          <w:bCs/>
          <w:color w:val="000000"/>
          <w:kern w:val="0"/>
          <w:sz w:val="28"/>
          <w:szCs w:val="28"/>
          <w:lang w:eastAsia="en-CA"/>
          <w14:ligatures w14:val="none"/>
        </w:rPr>
        <w:t>1979,</w:t>
      </w:r>
      <w:r>
        <w:rPr>
          <w:rFonts w:eastAsia="Times New Roman" w:cs="Calibri"/>
          <w:color w:val="000000"/>
          <w:kern w:val="0"/>
          <w:sz w:val="28"/>
          <w:szCs w:val="28"/>
          <w:lang w:eastAsia="en-CA"/>
          <w14:ligatures w14:val="none"/>
        </w:rPr>
        <w:t xml:space="preserve"> he founded the </w:t>
      </w:r>
      <w:r w:rsidRPr="00007933">
        <w:rPr>
          <w:rFonts w:eastAsia="Times New Roman" w:cs="Calibri"/>
          <w:b/>
          <w:bCs/>
          <w:color w:val="000000"/>
          <w:kern w:val="0"/>
          <w:sz w:val="28"/>
          <w:szCs w:val="28"/>
          <w:lang w:eastAsia="en-CA"/>
          <w14:ligatures w14:val="none"/>
        </w:rPr>
        <w:t>Stress Reduction Clinic at the University of Massachusetts Medical Centre</w:t>
      </w:r>
      <w:r>
        <w:rPr>
          <w:rFonts w:eastAsia="Times New Roman" w:cs="Calibri"/>
          <w:color w:val="000000"/>
          <w:kern w:val="0"/>
          <w:sz w:val="28"/>
          <w:szCs w:val="28"/>
          <w:lang w:eastAsia="en-CA"/>
          <w14:ligatures w14:val="none"/>
        </w:rPr>
        <w:t xml:space="preserve">, where he developed an evidenced-based approach to helping his patients manage chronic pain and illness, which he blamed on the stresses of our daily lives. </w:t>
      </w:r>
    </w:p>
    <w:p w14:paraId="7365C77B" w14:textId="77777777" w:rsidR="00BB3DA4" w:rsidRDefault="00BB3DA4" w:rsidP="00BB3DA4">
      <w:pPr>
        <w:rPr>
          <w:rFonts w:eastAsia="Times New Roman" w:cs="Calibri"/>
          <w:color w:val="000000"/>
          <w:kern w:val="0"/>
          <w:sz w:val="28"/>
          <w:szCs w:val="28"/>
          <w:lang w:eastAsia="en-CA"/>
          <w14:ligatures w14:val="none"/>
        </w:rPr>
      </w:pPr>
      <w:r w:rsidRPr="00311716">
        <w:rPr>
          <w:rFonts w:eastAsia="Times New Roman" w:cs="Calibri"/>
          <w:color w:val="000000"/>
          <w:kern w:val="0"/>
          <w:sz w:val="28"/>
          <w:szCs w:val="28"/>
          <w:lang w:eastAsia="en-CA"/>
          <w14:ligatures w14:val="none"/>
        </w:rPr>
        <w:t xml:space="preserve">Kabait-Zinn drew on ancient Buddhist meditation techniques as he developed the </w:t>
      </w:r>
      <w:r w:rsidRPr="00007933">
        <w:rPr>
          <w:b/>
          <w:bCs/>
          <w:sz w:val="28"/>
          <w:szCs w:val="28"/>
        </w:rPr>
        <w:t>Mindfulness-Based Stress Reduction (</w:t>
      </w:r>
      <w:r w:rsidRPr="00311716">
        <w:rPr>
          <w:rFonts w:eastAsia="Times New Roman" w:cs="Calibri"/>
          <w:color w:val="000000"/>
          <w:kern w:val="0"/>
          <w:sz w:val="28"/>
          <w:szCs w:val="28"/>
          <w:lang w:eastAsia="en-CA"/>
          <w14:ligatures w14:val="none"/>
        </w:rPr>
        <w:t>MBSR), a structured</w:t>
      </w:r>
      <w:r>
        <w:rPr>
          <w:rFonts w:eastAsia="Times New Roman" w:cs="Calibri"/>
          <w:color w:val="000000"/>
          <w:kern w:val="0"/>
          <w:sz w:val="28"/>
          <w:szCs w:val="28"/>
          <w:lang w:eastAsia="en-CA"/>
          <w14:ligatures w14:val="none"/>
        </w:rPr>
        <w:t xml:space="preserve"> 8-week program, relying on “body scans” as well as yoga and meditational practices. </w:t>
      </w:r>
    </w:p>
    <w:p w14:paraId="22A2B817" w14:textId="3362B219" w:rsidR="00BB3DA4" w:rsidRDefault="00BB3DA4" w:rsidP="00BB3DA4">
      <w:pPr>
        <w:rPr>
          <w:rFonts w:eastAsia="Times New Roman" w:cs="Calibri"/>
          <w:color w:val="000000"/>
          <w:kern w:val="0"/>
          <w:sz w:val="28"/>
          <w:szCs w:val="28"/>
          <w:lang w:eastAsia="en-CA"/>
          <w14:ligatures w14:val="none"/>
        </w:rPr>
      </w:pPr>
      <w:r>
        <w:rPr>
          <w:rFonts w:eastAsia="Times New Roman" w:cs="Calibri"/>
          <w:color w:val="000000"/>
          <w:kern w:val="0"/>
          <w:sz w:val="28"/>
          <w:szCs w:val="28"/>
          <w:lang w:eastAsia="en-CA"/>
          <w14:ligatures w14:val="none"/>
        </w:rPr>
        <w:t xml:space="preserve">There is a huge emphasis on </w:t>
      </w:r>
      <w:r w:rsidRPr="000A59F7">
        <w:rPr>
          <w:rFonts w:eastAsia="Times New Roman" w:cs="Calibri"/>
          <w:color w:val="000000"/>
          <w:kern w:val="0"/>
          <w:sz w:val="28"/>
          <w:szCs w:val="28"/>
          <w:u w:val="single"/>
          <w:lang w:eastAsia="en-CA"/>
          <w14:ligatures w14:val="none"/>
        </w:rPr>
        <w:t>silence</w:t>
      </w:r>
      <w:r>
        <w:rPr>
          <w:rFonts w:eastAsia="Times New Roman" w:cs="Calibri"/>
          <w:color w:val="000000"/>
          <w:kern w:val="0"/>
          <w:sz w:val="28"/>
          <w:szCs w:val="28"/>
          <w:lang w:eastAsia="en-CA"/>
          <w14:ligatures w14:val="none"/>
        </w:rPr>
        <w:t xml:space="preserve"> and </w:t>
      </w:r>
      <w:r w:rsidRPr="000A59F7">
        <w:rPr>
          <w:rFonts w:eastAsia="Times New Roman" w:cs="Calibri"/>
          <w:color w:val="000000"/>
          <w:kern w:val="0"/>
          <w:sz w:val="28"/>
          <w:szCs w:val="28"/>
          <w:u w:val="single"/>
          <w:lang w:eastAsia="en-CA"/>
          <w14:ligatures w14:val="none"/>
        </w:rPr>
        <w:t>being present in the moment</w:t>
      </w:r>
      <w:r>
        <w:rPr>
          <w:rFonts w:eastAsia="Times New Roman" w:cs="Calibri"/>
          <w:color w:val="000000"/>
          <w:kern w:val="0"/>
          <w:sz w:val="28"/>
          <w:szCs w:val="28"/>
          <w:lang w:eastAsia="en-CA"/>
          <w14:ligatures w14:val="none"/>
        </w:rPr>
        <w:t xml:space="preserve"> by focusing on removing judgment and separating one’s own self from the negative physical and psychological issues affecting their health. At its height, MBSR had been implemented in over 250 hospitals and medical centers around the world.</w:t>
      </w:r>
    </w:p>
    <w:p w14:paraId="577D0E50" w14:textId="7485D359" w:rsidR="00BB3DA4" w:rsidRPr="00BB3DA4" w:rsidRDefault="00BB3DA4" w:rsidP="00BB3DA4">
      <w:pPr>
        <w:rPr>
          <w:rFonts w:eastAsia="Times New Roman" w:cs="Calibri"/>
          <w:b/>
          <w:bCs/>
          <w:color w:val="000000"/>
          <w:kern w:val="0"/>
          <w:sz w:val="28"/>
          <w:szCs w:val="28"/>
          <w:u w:val="single"/>
          <w:lang w:eastAsia="en-CA"/>
          <w14:ligatures w14:val="none"/>
        </w:rPr>
      </w:pPr>
      <w:r w:rsidRPr="00BB3DA4">
        <w:rPr>
          <w:rFonts w:eastAsia="Times New Roman" w:cs="Calibri"/>
          <w:b/>
          <w:bCs/>
          <w:color w:val="000000"/>
          <w:kern w:val="0"/>
          <w:sz w:val="28"/>
          <w:szCs w:val="28"/>
          <w:u w:val="single"/>
          <w:lang w:eastAsia="en-CA"/>
          <w14:ligatures w14:val="none"/>
        </w:rPr>
        <w:lastRenderedPageBreak/>
        <w:t>Sacred Noticing</w:t>
      </w:r>
    </w:p>
    <w:p w14:paraId="739B0999" w14:textId="6ABD8ECA" w:rsidR="00BB3DA4" w:rsidRDefault="00BB3DA4" w:rsidP="00BB3DA4">
      <w:pPr>
        <w:rPr>
          <w:rFonts w:eastAsia="Times New Roman" w:cs="Calibri"/>
          <w:color w:val="000000"/>
          <w:kern w:val="0"/>
          <w:sz w:val="28"/>
          <w:szCs w:val="28"/>
          <w:lang w:eastAsia="en-CA"/>
          <w14:ligatures w14:val="none"/>
        </w:rPr>
      </w:pPr>
      <w:r w:rsidRPr="006E1553">
        <w:rPr>
          <w:rFonts w:eastAsia="Times New Roman" w:cs="Calibri"/>
          <w:b/>
          <w:bCs/>
          <w:color w:val="000000"/>
          <w:kern w:val="0"/>
          <w:sz w:val="28"/>
          <w:szCs w:val="28"/>
          <w:lang w:eastAsia="en-CA"/>
          <w14:ligatures w14:val="none"/>
        </w:rPr>
        <w:t>Dr. Michael Cunningham</w:t>
      </w:r>
      <w:r>
        <w:rPr>
          <w:rFonts w:eastAsia="Times New Roman" w:cs="Calibri"/>
          <w:color w:val="000000"/>
          <w:kern w:val="0"/>
          <w:sz w:val="28"/>
          <w:szCs w:val="28"/>
          <w:lang w:eastAsia="en-CA"/>
          <w14:ligatures w14:val="none"/>
        </w:rPr>
        <w:t xml:space="preserve"> of the </w:t>
      </w:r>
      <w:r w:rsidRPr="006E1553">
        <w:rPr>
          <w:rFonts w:eastAsia="Times New Roman" w:cs="Calibri"/>
          <w:b/>
          <w:bCs/>
          <w:color w:val="000000"/>
          <w:kern w:val="0"/>
          <w:sz w:val="28"/>
          <w:szCs w:val="28"/>
          <w:lang w:eastAsia="en-CA"/>
          <w14:ligatures w14:val="none"/>
        </w:rPr>
        <w:t xml:space="preserve">Catholic Secular Franciscan Order in California </w:t>
      </w:r>
      <w:r>
        <w:rPr>
          <w:rFonts w:eastAsia="Times New Roman" w:cs="Calibri"/>
          <w:color w:val="000000"/>
          <w:kern w:val="0"/>
          <w:sz w:val="28"/>
          <w:szCs w:val="28"/>
          <w:lang w:eastAsia="en-CA"/>
          <w14:ligatures w14:val="none"/>
        </w:rPr>
        <w:t xml:space="preserve">is credited with a much more recent (2025) </w:t>
      </w:r>
      <w:r w:rsidRPr="006E1553">
        <w:rPr>
          <w:rFonts w:eastAsia="Times New Roman" w:cs="Calibri"/>
          <w:color w:val="000000"/>
          <w:kern w:val="0"/>
          <w:sz w:val="28"/>
          <w:szCs w:val="28"/>
          <w:u w:val="single"/>
          <w:lang w:eastAsia="en-CA"/>
          <w14:ligatures w14:val="none"/>
        </w:rPr>
        <w:t>three-step</w:t>
      </w:r>
      <w:r>
        <w:rPr>
          <w:rFonts w:eastAsia="Times New Roman" w:cs="Calibri"/>
          <w:color w:val="000000"/>
          <w:kern w:val="0"/>
          <w:sz w:val="28"/>
          <w:szCs w:val="28"/>
          <w:u w:val="single"/>
          <w:lang w:eastAsia="en-CA"/>
          <w14:ligatures w14:val="none"/>
        </w:rPr>
        <w:t>,</w:t>
      </w:r>
      <w:r w:rsidRPr="006E1553">
        <w:rPr>
          <w:rFonts w:eastAsia="Times New Roman" w:cs="Calibri"/>
          <w:color w:val="000000"/>
          <w:kern w:val="0"/>
          <w:sz w:val="28"/>
          <w:szCs w:val="28"/>
          <w:u w:val="single"/>
          <w:lang w:eastAsia="en-CA"/>
          <w14:ligatures w14:val="none"/>
        </w:rPr>
        <w:t xml:space="preserve">  contemplative practice</w:t>
      </w:r>
      <w:r>
        <w:rPr>
          <w:rFonts w:eastAsia="Times New Roman" w:cs="Calibri"/>
          <w:color w:val="000000"/>
          <w:kern w:val="0"/>
          <w:sz w:val="28"/>
          <w:szCs w:val="28"/>
          <w:u w:val="single"/>
          <w:lang w:eastAsia="en-CA"/>
          <w14:ligatures w14:val="none"/>
        </w:rPr>
        <w:t>. It is</w:t>
      </w:r>
      <w:r w:rsidRPr="006E1553">
        <w:rPr>
          <w:rFonts w:eastAsia="Times New Roman" w:cs="Calibri"/>
          <w:color w:val="000000"/>
          <w:kern w:val="0"/>
          <w:sz w:val="28"/>
          <w:szCs w:val="28"/>
          <w:u w:val="single"/>
          <w:lang w:eastAsia="en-CA"/>
          <w14:ligatures w14:val="none"/>
        </w:rPr>
        <w:t xml:space="preserve"> </w:t>
      </w:r>
      <w:r>
        <w:rPr>
          <w:rFonts w:eastAsia="Times New Roman" w:cs="Calibri"/>
          <w:color w:val="000000"/>
          <w:kern w:val="0"/>
          <w:sz w:val="28"/>
          <w:szCs w:val="28"/>
          <w:lang w:eastAsia="en-CA"/>
          <w14:ligatures w14:val="none"/>
        </w:rPr>
        <w:t>called “</w:t>
      </w:r>
      <w:r w:rsidRPr="000E7137">
        <w:rPr>
          <w:rFonts w:eastAsia="Times New Roman" w:cs="Calibri"/>
          <w:i/>
          <w:iCs/>
          <w:color w:val="000000"/>
          <w:kern w:val="0"/>
          <w:sz w:val="28"/>
          <w:szCs w:val="28"/>
          <w:lang w:eastAsia="en-CA"/>
          <w14:ligatures w14:val="none"/>
        </w:rPr>
        <w:t>sacred noticing.”</w:t>
      </w:r>
      <w:r>
        <w:rPr>
          <w:rFonts w:eastAsia="Times New Roman" w:cs="Calibri"/>
          <w:color w:val="000000"/>
          <w:kern w:val="0"/>
          <w:sz w:val="28"/>
          <w:szCs w:val="28"/>
          <w:lang w:eastAsia="en-CA"/>
          <w14:ligatures w14:val="none"/>
        </w:rPr>
        <w:t xml:space="preserve"> </w:t>
      </w:r>
      <w:r w:rsidR="00884B89">
        <w:rPr>
          <w:rFonts w:eastAsia="Times New Roman" w:cs="Calibri"/>
          <w:color w:val="000000"/>
          <w:kern w:val="0"/>
          <w:sz w:val="28"/>
          <w:szCs w:val="28"/>
          <w:lang w:eastAsia="en-CA"/>
          <w14:ligatures w14:val="none"/>
        </w:rPr>
        <w:t xml:space="preserve"> I first heard about it a month ago in Eternity for Today as I was preparing to lead devotions one morning at Luther Court.</w:t>
      </w:r>
    </w:p>
    <w:p w14:paraId="1DCC1A0F" w14:textId="4DD98BF4" w:rsidR="00BB3DA4" w:rsidRDefault="00BB3DA4" w:rsidP="00BB3DA4">
      <w:pPr>
        <w:rPr>
          <w:rFonts w:eastAsia="Times New Roman" w:cs="Calibri"/>
          <w:color w:val="000000"/>
          <w:kern w:val="0"/>
          <w:sz w:val="28"/>
          <w:szCs w:val="28"/>
          <w:lang w:eastAsia="en-CA"/>
          <w14:ligatures w14:val="none"/>
        </w:rPr>
      </w:pPr>
      <w:r>
        <w:rPr>
          <w:rFonts w:eastAsia="Times New Roman" w:cs="Calibri"/>
          <w:color w:val="000000"/>
          <w:kern w:val="0"/>
          <w:sz w:val="28"/>
          <w:szCs w:val="28"/>
          <w:lang w:eastAsia="en-CA"/>
          <w14:ligatures w14:val="none"/>
        </w:rPr>
        <w:t xml:space="preserve">Has anyone </w:t>
      </w:r>
      <w:r w:rsidR="00884B89">
        <w:rPr>
          <w:rFonts w:eastAsia="Times New Roman" w:cs="Calibri"/>
          <w:color w:val="000000"/>
          <w:kern w:val="0"/>
          <w:sz w:val="28"/>
          <w:szCs w:val="28"/>
          <w:lang w:eastAsia="en-CA"/>
          <w14:ligatures w14:val="none"/>
        </w:rPr>
        <w:t xml:space="preserve">else </w:t>
      </w:r>
      <w:r>
        <w:rPr>
          <w:rFonts w:eastAsia="Times New Roman" w:cs="Calibri"/>
          <w:color w:val="000000"/>
          <w:kern w:val="0"/>
          <w:sz w:val="28"/>
          <w:szCs w:val="28"/>
          <w:lang w:eastAsia="en-CA"/>
          <w14:ligatures w14:val="none"/>
        </w:rPr>
        <w:t xml:space="preserve">heard of it? </w:t>
      </w:r>
    </w:p>
    <w:p w14:paraId="3A108572" w14:textId="31DE99BF" w:rsidR="00BB3DA4" w:rsidRDefault="00BB3DA4" w:rsidP="00BB3DA4">
      <w:pPr>
        <w:rPr>
          <w:rFonts w:eastAsia="Times New Roman" w:cs="Calibri"/>
          <w:color w:val="000000"/>
          <w:kern w:val="0"/>
          <w:sz w:val="28"/>
          <w:szCs w:val="28"/>
          <w:lang w:eastAsia="en-CA"/>
          <w14:ligatures w14:val="none"/>
        </w:rPr>
      </w:pPr>
      <w:r>
        <w:rPr>
          <w:rFonts w:eastAsia="Times New Roman" w:cs="Calibri"/>
          <w:color w:val="000000"/>
          <w:kern w:val="0"/>
          <w:sz w:val="28"/>
          <w:szCs w:val="28"/>
          <w:lang w:eastAsia="en-CA"/>
          <w14:ligatures w14:val="none"/>
        </w:rPr>
        <w:t xml:space="preserve">Cunningham emphasizes a simple rhythm of </w:t>
      </w:r>
      <w:r w:rsidRPr="00C7434E">
        <w:rPr>
          <w:rFonts w:eastAsia="Times New Roman" w:cs="Calibri"/>
          <w:color w:val="000000"/>
          <w:kern w:val="0"/>
          <w:sz w:val="28"/>
          <w:szCs w:val="28"/>
          <w:lang w:eastAsia="en-CA"/>
          <w14:ligatures w14:val="none"/>
        </w:rPr>
        <w:t xml:space="preserve">noting, pausing and then responding </w:t>
      </w:r>
      <w:r>
        <w:rPr>
          <w:rFonts w:eastAsia="Times New Roman" w:cs="Calibri"/>
          <w:color w:val="000000"/>
          <w:kern w:val="0"/>
          <w:sz w:val="28"/>
          <w:szCs w:val="28"/>
          <w:lang w:eastAsia="en-CA"/>
          <w14:ligatures w14:val="none"/>
        </w:rPr>
        <w:t xml:space="preserve">when dealing with a stressful or unexpected email, phone call or news of some kind. His goal is connected to </w:t>
      </w:r>
      <w:r w:rsidR="00884B89">
        <w:rPr>
          <w:rFonts w:eastAsia="Times New Roman" w:cs="Calibri"/>
          <w:color w:val="000000"/>
          <w:kern w:val="0"/>
          <w:sz w:val="28"/>
          <w:szCs w:val="28"/>
          <w:lang w:eastAsia="en-CA"/>
          <w14:ligatures w14:val="none"/>
        </w:rPr>
        <w:t xml:space="preserve">a </w:t>
      </w:r>
      <w:r>
        <w:rPr>
          <w:rFonts w:eastAsia="Times New Roman" w:cs="Calibri"/>
          <w:color w:val="000000"/>
          <w:kern w:val="0"/>
          <w:sz w:val="28"/>
          <w:szCs w:val="28"/>
          <w:lang w:eastAsia="en-CA"/>
          <w14:ligatures w14:val="none"/>
        </w:rPr>
        <w:t xml:space="preserve">main point of mindfulness, using </w:t>
      </w:r>
      <w:r w:rsidRPr="00A135A1">
        <w:rPr>
          <w:rFonts w:eastAsia="Times New Roman" w:cs="Calibri"/>
          <w:color w:val="000000"/>
          <w:kern w:val="0"/>
          <w:sz w:val="28"/>
          <w:szCs w:val="28"/>
          <w:u w:val="single"/>
          <w:lang w:eastAsia="en-CA"/>
          <w14:ligatures w14:val="none"/>
        </w:rPr>
        <w:t>breathing techniques</w:t>
      </w:r>
      <w:r>
        <w:rPr>
          <w:rFonts w:eastAsia="Times New Roman" w:cs="Calibri"/>
          <w:color w:val="000000"/>
          <w:kern w:val="0"/>
          <w:sz w:val="28"/>
          <w:szCs w:val="28"/>
          <w:lang w:eastAsia="en-CA"/>
          <w14:ligatures w14:val="none"/>
        </w:rPr>
        <w:t xml:space="preserve"> </w:t>
      </w:r>
      <w:r w:rsidR="00A67B0B">
        <w:rPr>
          <w:rFonts w:eastAsia="Times New Roman" w:cs="Calibri"/>
          <w:color w:val="000000"/>
          <w:kern w:val="0"/>
          <w:sz w:val="28"/>
          <w:szCs w:val="28"/>
          <w:lang w:eastAsia="en-CA"/>
          <w14:ligatures w14:val="none"/>
        </w:rPr>
        <w:t xml:space="preserve">and focus </w:t>
      </w:r>
      <w:r>
        <w:rPr>
          <w:rFonts w:eastAsia="Times New Roman" w:cs="Calibri"/>
          <w:color w:val="000000"/>
          <w:kern w:val="0"/>
          <w:sz w:val="28"/>
          <w:szCs w:val="28"/>
          <w:lang w:eastAsia="en-CA"/>
          <w14:ligatures w14:val="none"/>
        </w:rPr>
        <w:t>to help one deal with high stress.</w:t>
      </w:r>
    </w:p>
    <w:p w14:paraId="26DC31A5" w14:textId="01E9A8E8" w:rsidR="00BB3DA4" w:rsidRPr="00BB3DA4" w:rsidRDefault="00BB3DA4" w:rsidP="00BB3DA4">
      <w:pPr>
        <w:rPr>
          <w:rFonts w:eastAsia="Times New Roman" w:cs="Calibri"/>
          <w:b/>
          <w:bCs/>
          <w:color w:val="000000"/>
          <w:kern w:val="0"/>
          <w:sz w:val="28"/>
          <w:szCs w:val="28"/>
          <w:u w:val="single"/>
          <w:lang w:eastAsia="en-CA"/>
          <w14:ligatures w14:val="none"/>
        </w:rPr>
      </w:pPr>
      <w:r w:rsidRPr="00BB3DA4">
        <w:rPr>
          <w:rFonts w:eastAsia="Times New Roman" w:cs="Calibri"/>
          <w:b/>
          <w:bCs/>
          <w:color w:val="000000"/>
          <w:kern w:val="0"/>
          <w:sz w:val="28"/>
          <w:szCs w:val="28"/>
          <w:u w:val="single"/>
          <w:lang w:eastAsia="en-CA"/>
          <w14:ligatures w14:val="none"/>
        </w:rPr>
        <w:t>Back to today’s Gospel</w:t>
      </w:r>
      <w:r>
        <w:rPr>
          <w:rFonts w:eastAsia="Times New Roman" w:cs="Calibri"/>
          <w:b/>
          <w:bCs/>
          <w:color w:val="000000"/>
          <w:kern w:val="0"/>
          <w:sz w:val="28"/>
          <w:szCs w:val="28"/>
          <w:u w:val="single"/>
          <w:lang w:eastAsia="en-CA"/>
          <w14:ligatures w14:val="none"/>
        </w:rPr>
        <w:t>:</w:t>
      </w:r>
    </w:p>
    <w:p w14:paraId="2A0F543B" w14:textId="7C017FC1" w:rsidR="00BB3DA4" w:rsidRPr="00BB3DA4" w:rsidRDefault="00BB3DA4" w:rsidP="00BB3DA4">
      <w:pPr>
        <w:rPr>
          <w:rFonts w:eastAsia="Times New Roman" w:cs="Calibri"/>
          <w:color w:val="000000"/>
          <w:kern w:val="0"/>
          <w:sz w:val="28"/>
          <w:szCs w:val="28"/>
          <w:lang w:eastAsia="en-CA"/>
          <w14:ligatures w14:val="none"/>
        </w:rPr>
      </w:pPr>
      <w:r>
        <w:rPr>
          <w:rFonts w:eastAsia="Times New Roman" w:cs="Calibri"/>
          <w:color w:val="000000"/>
          <w:kern w:val="0"/>
          <w:sz w:val="28"/>
          <w:szCs w:val="28"/>
          <w:lang w:eastAsia="en-CA"/>
          <w14:ligatures w14:val="none"/>
        </w:rPr>
        <w:t xml:space="preserve">In today’s Gospel, Jesus offers us a deeper glimpse into what seems to be at the core in making both </w:t>
      </w:r>
      <w:r w:rsidRPr="00A135A1">
        <w:rPr>
          <w:rFonts w:eastAsia="Times New Roman" w:cs="Calibri"/>
          <w:color w:val="000000"/>
          <w:kern w:val="0"/>
          <w:sz w:val="28"/>
          <w:szCs w:val="28"/>
          <w:u w:val="single"/>
          <w:lang w:eastAsia="en-CA"/>
          <w14:ligatures w14:val="none"/>
        </w:rPr>
        <w:t xml:space="preserve">mindfulness </w:t>
      </w:r>
      <w:r w:rsidRPr="00A135A1">
        <w:rPr>
          <w:rFonts w:eastAsia="Times New Roman" w:cs="Calibri"/>
          <w:color w:val="000000"/>
          <w:kern w:val="0"/>
          <w:sz w:val="28"/>
          <w:szCs w:val="28"/>
          <w:lang w:eastAsia="en-CA"/>
          <w14:ligatures w14:val="none"/>
        </w:rPr>
        <w:t xml:space="preserve">and </w:t>
      </w:r>
      <w:r w:rsidRPr="00A135A1">
        <w:rPr>
          <w:rFonts w:eastAsia="Times New Roman" w:cs="Calibri"/>
          <w:color w:val="000000"/>
          <w:kern w:val="0"/>
          <w:sz w:val="28"/>
          <w:szCs w:val="28"/>
          <w:u w:val="single"/>
          <w:lang w:eastAsia="en-CA"/>
          <w14:ligatures w14:val="none"/>
        </w:rPr>
        <w:t>sacred noticing work</w:t>
      </w:r>
      <w:r>
        <w:rPr>
          <w:rFonts w:eastAsia="Times New Roman" w:cs="Calibri"/>
          <w:color w:val="000000"/>
          <w:kern w:val="0"/>
          <w:sz w:val="28"/>
          <w:szCs w:val="28"/>
          <w:lang w:eastAsia="en-CA"/>
          <w14:ligatures w14:val="none"/>
        </w:rPr>
        <w:t xml:space="preserve"> in the first place. Whatever label we might give to these attempts at overcoming stress, we are reminded once again today that they are gifts given to us by God. Yes, we may find fancy titles and many books on some bookstore shelf or attending a lecture or sermon about them, but however and wherever, they come from above.</w:t>
      </w:r>
    </w:p>
    <w:p w14:paraId="291F2D55" w14:textId="77777777" w:rsidR="00BB3DA4" w:rsidRDefault="00BB3DA4" w:rsidP="00BB3DA4">
      <w:pPr>
        <w:rPr>
          <w:rFonts w:eastAsia="Times New Roman" w:cs="Calibri"/>
          <w:color w:val="000000"/>
          <w:kern w:val="0"/>
          <w:sz w:val="28"/>
          <w:szCs w:val="28"/>
          <w:lang w:eastAsia="en-CA"/>
          <w14:ligatures w14:val="none"/>
        </w:rPr>
      </w:pPr>
      <w:r>
        <w:rPr>
          <w:rFonts w:eastAsia="Times New Roman" w:cs="Calibri"/>
          <w:color w:val="000000"/>
          <w:kern w:val="0"/>
          <w:sz w:val="28"/>
          <w:szCs w:val="28"/>
          <w:u w:val="single"/>
          <w:lang w:eastAsia="en-CA"/>
          <w14:ligatures w14:val="none"/>
        </w:rPr>
        <w:t>I would now invite each of you to s</w:t>
      </w:r>
      <w:r w:rsidRPr="006E58A9">
        <w:rPr>
          <w:rFonts w:eastAsia="Times New Roman" w:cs="Calibri"/>
          <w:color w:val="000000"/>
          <w:kern w:val="0"/>
          <w:sz w:val="28"/>
          <w:szCs w:val="28"/>
          <w:u w:val="single"/>
          <w:lang w:eastAsia="en-CA"/>
          <w14:ligatures w14:val="none"/>
        </w:rPr>
        <w:t>top and think for a moment, friends, of times or moments in your life when being mindful and noticing the sacred stands out</w:t>
      </w:r>
      <w:r>
        <w:rPr>
          <w:rFonts w:eastAsia="Times New Roman" w:cs="Calibri"/>
          <w:color w:val="000000"/>
          <w:kern w:val="0"/>
          <w:sz w:val="28"/>
          <w:szCs w:val="28"/>
          <w:lang w:eastAsia="en-CA"/>
          <w14:ligatures w14:val="none"/>
        </w:rPr>
        <w:t xml:space="preserve">. </w:t>
      </w:r>
    </w:p>
    <w:p w14:paraId="2C1ADDD0" w14:textId="358792E4" w:rsidR="00BB3DA4" w:rsidRDefault="00BB3DA4" w:rsidP="00BB3DA4">
      <w:pPr>
        <w:rPr>
          <w:rFonts w:eastAsia="Times New Roman" w:cs="Calibri"/>
          <w:color w:val="000000"/>
          <w:kern w:val="0"/>
          <w:sz w:val="28"/>
          <w:szCs w:val="28"/>
          <w:lang w:eastAsia="en-CA"/>
          <w14:ligatures w14:val="none"/>
        </w:rPr>
      </w:pPr>
      <w:r>
        <w:rPr>
          <w:rFonts w:eastAsia="Times New Roman" w:cs="Calibri"/>
          <w:color w:val="000000"/>
          <w:kern w:val="0"/>
          <w:sz w:val="28"/>
          <w:szCs w:val="28"/>
          <w:lang w:eastAsia="en-CA"/>
          <w14:ligatures w14:val="none"/>
        </w:rPr>
        <w:t xml:space="preserve">One that comes freshly to my mind for me is back in May and June when I was preparing for my back to back year I and II final exams for seminary. Boston, you can relate as you joined me in </w:t>
      </w:r>
      <w:r>
        <w:rPr>
          <w:rFonts w:eastAsia="Times New Roman" w:cs="Calibri"/>
          <w:color w:val="000000"/>
          <w:kern w:val="0"/>
          <w:sz w:val="28"/>
          <w:szCs w:val="28"/>
          <w:lang w:eastAsia="en-CA"/>
          <w14:ligatures w14:val="none"/>
        </w:rPr>
        <w:t xml:space="preserve">completing </w:t>
      </w:r>
      <w:r>
        <w:rPr>
          <w:rFonts w:eastAsia="Times New Roman" w:cs="Calibri"/>
          <w:color w:val="000000"/>
          <w:kern w:val="0"/>
          <w:sz w:val="28"/>
          <w:szCs w:val="28"/>
          <w:lang w:eastAsia="en-CA"/>
          <w14:ligatures w14:val="none"/>
        </w:rPr>
        <w:t xml:space="preserve">the year I exam. Given my age and lots going on in our lives as we were selling our home back in Winnipeg and preparing to move into a condo that is now renovating from the studs up, I needed to find a way to reduce my own brain stress. </w:t>
      </w:r>
    </w:p>
    <w:p w14:paraId="47C16DAF" w14:textId="77777777" w:rsidR="00A67B0B" w:rsidRDefault="00BB3DA4" w:rsidP="00BB3DA4">
      <w:pPr>
        <w:rPr>
          <w:rFonts w:eastAsia="Times New Roman" w:cs="Calibri"/>
          <w:color w:val="000000"/>
          <w:kern w:val="0"/>
          <w:sz w:val="28"/>
          <w:szCs w:val="28"/>
          <w:lang w:eastAsia="en-CA"/>
          <w14:ligatures w14:val="none"/>
        </w:rPr>
      </w:pPr>
      <w:r>
        <w:rPr>
          <w:rFonts w:eastAsia="Times New Roman" w:cs="Calibri"/>
          <w:color w:val="000000"/>
          <w:kern w:val="0"/>
          <w:sz w:val="28"/>
          <w:szCs w:val="28"/>
          <w:lang w:eastAsia="en-CA"/>
          <w14:ligatures w14:val="none"/>
        </w:rPr>
        <w:lastRenderedPageBreak/>
        <w:t xml:space="preserve">One of my six seminary classes taken this past semester was a course called </w:t>
      </w:r>
      <w:r w:rsidRPr="00A10F69">
        <w:rPr>
          <w:rFonts w:eastAsia="Times New Roman" w:cs="Calibri"/>
          <w:i/>
          <w:iCs/>
          <w:color w:val="000000"/>
          <w:kern w:val="0"/>
          <w:sz w:val="28"/>
          <w:szCs w:val="28"/>
          <w:lang w:eastAsia="en-CA"/>
          <w14:ligatures w14:val="none"/>
        </w:rPr>
        <w:t>Spiritual Practices</w:t>
      </w:r>
      <w:r>
        <w:rPr>
          <w:rFonts w:eastAsia="Times New Roman" w:cs="Calibri"/>
          <w:color w:val="000000"/>
          <w:kern w:val="0"/>
          <w:sz w:val="28"/>
          <w:szCs w:val="28"/>
          <w:lang w:eastAsia="en-CA"/>
          <w14:ligatures w14:val="none"/>
        </w:rPr>
        <w:t xml:space="preserve">. A major aspect of the course involved introducing to classmates a new or older spiritual discipline. </w:t>
      </w:r>
    </w:p>
    <w:p w14:paraId="5880C079" w14:textId="4CB49B94" w:rsidR="00BB3DA4" w:rsidRDefault="00BB3DA4" w:rsidP="00BB3DA4">
      <w:pPr>
        <w:rPr>
          <w:rFonts w:eastAsia="Times New Roman" w:cs="Calibri"/>
          <w:color w:val="000000"/>
          <w:kern w:val="0"/>
          <w:sz w:val="28"/>
          <w:szCs w:val="28"/>
          <w:lang w:eastAsia="en-CA"/>
          <w14:ligatures w14:val="none"/>
        </w:rPr>
      </w:pPr>
      <w:r>
        <w:rPr>
          <w:rFonts w:eastAsia="Times New Roman" w:cs="Calibri"/>
          <w:color w:val="000000"/>
          <w:kern w:val="0"/>
          <w:sz w:val="28"/>
          <w:szCs w:val="28"/>
          <w:lang w:eastAsia="en-CA"/>
          <w14:ligatures w14:val="none"/>
        </w:rPr>
        <w:t xml:space="preserve">I chose </w:t>
      </w:r>
      <w:r w:rsidRPr="0036108C">
        <w:rPr>
          <w:rFonts w:eastAsia="Times New Roman" w:cs="Calibri"/>
          <w:i/>
          <w:iCs/>
          <w:color w:val="000000"/>
          <w:kern w:val="0"/>
          <w:sz w:val="28"/>
          <w:szCs w:val="28"/>
          <w:lang w:eastAsia="en-CA"/>
          <w14:ligatures w14:val="none"/>
        </w:rPr>
        <w:t xml:space="preserve">Lectio Divina, </w:t>
      </w:r>
      <w:r>
        <w:rPr>
          <w:rFonts w:eastAsia="Times New Roman" w:cs="Calibri"/>
          <w:color w:val="000000"/>
          <w:kern w:val="0"/>
          <w:sz w:val="28"/>
          <w:szCs w:val="28"/>
          <w:lang w:eastAsia="en-CA"/>
          <w14:ligatures w14:val="none"/>
        </w:rPr>
        <w:t>the ancient, meditative Catholic practice of reading a text from Scripture three times and training yourself to listen with “the ear of the heart.”</w:t>
      </w:r>
      <w:r w:rsidRPr="00A17AF3">
        <w:rPr>
          <w:rFonts w:eastAsia="Times New Roman" w:cs="Calibri"/>
          <w:i/>
          <w:iCs/>
          <w:color w:val="000000"/>
          <w:kern w:val="0"/>
          <w:sz w:val="28"/>
          <w:szCs w:val="28"/>
          <w:lang w:eastAsia="en-CA"/>
          <w14:ligatures w14:val="none"/>
        </w:rPr>
        <w:t xml:space="preserve"> Anyone else out there heard of or practiced it</w:t>
      </w:r>
      <w:r>
        <w:rPr>
          <w:rFonts w:eastAsia="Times New Roman" w:cs="Calibri"/>
          <w:color w:val="000000"/>
          <w:kern w:val="0"/>
          <w:sz w:val="28"/>
          <w:szCs w:val="28"/>
          <w:lang w:eastAsia="en-CA"/>
          <w14:ligatures w14:val="none"/>
        </w:rPr>
        <w:t>? It had some moments of breakthrough with this practice in trying my best to teach Religion to teen-aged high school girls in Winnipeg a decade ago.</w:t>
      </w:r>
    </w:p>
    <w:p w14:paraId="5E64C9BB" w14:textId="77777777" w:rsidR="00BB3DA4" w:rsidRDefault="00BB3DA4" w:rsidP="00BB3DA4">
      <w:pPr>
        <w:rPr>
          <w:sz w:val="28"/>
          <w:szCs w:val="28"/>
        </w:rPr>
      </w:pPr>
      <w:r>
        <w:rPr>
          <w:sz w:val="28"/>
          <w:szCs w:val="28"/>
        </w:rPr>
        <w:t>Well, as it turns out, a fellow classmate did their presentation on Ignatian prayer. I have also had some decent experience with this practice from my teaching days at St Mary’s Academy but little did I realize how helpful it would be for me a couple of months later when facing both of these intensive exams.</w:t>
      </w:r>
    </w:p>
    <w:p w14:paraId="5B9BFABA" w14:textId="77777777" w:rsidR="00BB3DA4" w:rsidRDefault="00BB3DA4" w:rsidP="00BB3DA4">
      <w:pPr>
        <w:rPr>
          <w:sz w:val="28"/>
          <w:szCs w:val="28"/>
        </w:rPr>
      </w:pPr>
      <w:r>
        <w:rPr>
          <w:sz w:val="28"/>
          <w:szCs w:val="28"/>
        </w:rPr>
        <w:t xml:space="preserve">I chose to condense and simplify it to a couple of basic prayers, the first being the </w:t>
      </w:r>
      <w:r w:rsidRPr="00104107">
        <w:rPr>
          <w:i/>
          <w:iCs/>
          <w:sz w:val="28"/>
          <w:szCs w:val="28"/>
        </w:rPr>
        <w:t>Anima Christi</w:t>
      </w:r>
      <w:r>
        <w:rPr>
          <w:sz w:val="28"/>
          <w:szCs w:val="28"/>
        </w:rPr>
        <w:t xml:space="preserve"> or the </w:t>
      </w:r>
      <w:r w:rsidRPr="00104107">
        <w:rPr>
          <w:b/>
          <w:bCs/>
          <w:sz w:val="28"/>
          <w:szCs w:val="28"/>
        </w:rPr>
        <w:t>Soul of Christ</w:t>
      </w:r>
      <w:r>
        <w:rPr>
          <w:sz w:val="28"/>
          <w:szCs w:val="28"/>
        </w:rPr>
        <w:t xml:space="preserve">. What it really does is allow one to focus on the unconditional love God has for us. </w:t>
      </w:r>
    </w:p>
    <w:p w14:paraId="09EE8BB6" w14:textId="77777777" w:rsidR="00BB3DA4" w:rsidRDefault="00BB3DA4" w:rsidP="00BB3DA4">
      <w:pPr>
        <w:rPr>
          <w:sz w:val="28"/>
          <w:szCs w:val="28"/>
        </w:rPr>
      </w:pPr>
      <w:r>
        <w:rPr>
          <w:sz w:val="28"/>
          <w:szCs w:val="28"/>
        </w:rPr>
        <w:t>Just hanging with that, and nothing else too complicated, frees one to peacefully ask in prayer for God to walk with you, with no bargaining or dela making, as our human condition often reduces to. It frees you up to talk to God as a loving presence, not a judging or even “too busy for our small issues in life”, God.</w:t>
      </w:r>
    </w:p>
    <w:p w14:paraId="3789F55C" w14:textId="45787CD9" w:rsidR="00BB3DA4" w:rsidRPr="00BB3DA4" w:rsidRDefault="00BB3DA4" w:rsidP="00BB3DA4">
      <w:pPr>
        <w:rPr>
          <w:b/>
          <w:bCs/>
          <w:sz w:val="28"/>
          <w:szCs w:val="28"/>
          <w:u w:val="single"/>
        </w:rPr>
      </w:pPr>
      <w:r w:rsidRPr="00BB3DA4">
        <w:rPr>
          <w:b/>
          <w:bCs/>
          <w:sz w:val="28"/>
          <w:szCs w:val="28"/>
          <w:u w:val="single"/>
        </w:rPr>
        <w:t>Miracles and the supernatural:</w:t>
      </w:r>
    </w:p>
    <w:p w14:paraId="1F728C4D" w14:textId="02C0BFC7" w:rsidR="00BB3DA4" w:rsidRDefault="00BB3DA4" w:rsidP="00BB3DA4">
      <w:pPr>
        <w:rPr>
          <w:sz w:val="28"/>
          <w:szCs w:val="28"/>
        </w:rPr>
      </w:pPr>
      <w:r>
        <w:rPr>
          <w:sz w:val="28"/>
          <w:szCs w:val="28"/>
        </w:rPr>
        <w:t xml:space="preserve">Human nature at times can reduce us to feeling like such a small and inconsequential piece of God’s huge world. But, as you progress along to next levels,  one begins to be reminded how central Jesus is to our prayers and how the Holy Spirit is the active agent in that incredible form of communication and relationship. </w:t>
      </w:r>
    </w:p>
    <w:p w14:paraId="087D2EE2" w14:textId="77777777" w:rsidR="00BB3DA4" w:rsidRDefault="00BB3DA4" w:rsidP="00BB3DA4">
      <w:pPr>
        <w:rPr>
          <w:sz w:val="28"/>
          <w:szCs w:val="28"/>
        </w:rPr>
      </w:pPr>
      <w:r>
        <w:rPr>
          <w:sz w:val="28"/>
          <w:szCs w:val="28"/>
        </w:rPr>
        <w:t>Anyone who has experienced a miracle, as we feel we have with our grandson Otsonen over three years ago now with his recovery from major complications after his bone marrow transplant, can attest to the supernatural feeling that comes over one.</w:t>
      </w:r>
    </w:p>
    <w:p w14:paraId="457C3D76" w14:textId="77777777" w:rsidR="00BB3DA4" w:rsidRDefault="00BB3DA4" w:rsidP="00BB3DA4">
      <w:pPr>
        <w:rPr>
          <w:sz w:val="28"/>
          <w:szCs w:val="28"/>
        </w:rPr>
      </w:pPr>
      <w:r>
        <w:rPr>
          <w:sz w:val="28"/>
          <w:szCs w:val="28"/>
        </w:rPr>
        <w:lastRenderedPageBreak/>
        <w:t xml:space="preserve"> The euphoria in the moment of the </w:t>
      </w:r>
      <w:r w:rsidRPr="000E0552">
        <w:rPr>
          <w:b/>
          <w:bCs/>
          <w:sz w:val="28"/>
          <w:szCs w:val="28"/>
        </w:rPr>
        <w:t>birth of a child</w:t>
      </w:r>
      <w:r>
        <w:rPr>
          <w:sz w:val="28"/>
          <w:szCs w:val="28"/>
        </w:rPr>
        <w:t xml:space="preserve">, that feeling for those of us fortunate enough to </w:t>
      </w:r>
      <w:r w:rsidRPr="000E0552">
        <w:rPr>
          <w:b/>
          <w:bCs/>
          <w:sz w:val="28"/>
          <w:szCs w:val="28"/>
        </w:rPr>
        <w:t>witness or shoot a hole in one in golf</w:t>
      </w:r>
      <w:r>
        <w:rPr>
          <w:sz w:val="28"/>
          <w:szCs w:val="28"/>
        </w:rPr>
        <w:t xml:space="preserve">, hint hint this Dave, or just to </w:t>
      </w:r>
      <w:r w:rsidRPr="000E0552">
        <w:rPr>
          <w:b/>
          <w:bCs/>
          <w:sz w:val="28"/>
          <w:szCs w:val="28"/>
        </w:rPr>
        <w:t>golf a bucket list course like Carnoustie</w:t>
      </w:r>
      <w:r>
        <w:rPr>
          <w:sz w:val="28"/>
          <w:szCs w:val="28"/>
        </w:rPr>
        <w:t xml:space="preserve">, hint hint that Dave, or closer to home the </w:t>
      </w:r>
      <w:r w:rsidRPr="000E0552">
        <w:rPr>
          <w:b/>
          <w:bCs/>
          <w:sz w:val="28"/>
          <w:szCs w:val="28"/>
        </w:rPr>
        <w:t>Cliffs in Cape Breton</w:t>
      </w:r>
      <w:r>
        <w:rPr>
          <w:sz w:val="28"/>
          <w:szCs w:val="28"/>
        </w:rPr>
        <w:t>, there is a sense of awe in the moment that the disciples must have felt as they see Jesus performing miracles. Not to show off as a magic man would but instead, just to give us a small glimpse of the sheer awesome power of God at work in the world, even as we struggle to see that some days amidst all the pain and suffering taking place.</w:t>
      </w:r>
    </w:p>
    <w:p w14:paraId="4A4EBBE5" w14:textId="63B061D7" w:rsidR="00BB3DA4" w:rsidRPr="00B76429" w:rsidRDefault="00B76429" w:rsidP="00BB3DA4">
      <w:pPr>
        <w:rPr>
          <w:b/>
          <w:bCs/>
          <w:sz w:val="28"/>
          <w:szCs w:val="28"/>
          <w:u w:val="single"/>
        </w:rPr>
      </w:pPr>
      <w:r w:rsidRPr="00B76429">
        <w:rPr>
          <w:b/>
          <w:bCs/>
          <w:sz w:val="28"/>
          <w:szCs w:val="28"/>
          <w:u w:val="single"/>
        </w:rPr>
        <w:t>Back to the gospel:</w:t>
      </w:r>
    </w:p>
    <w:p w14:paraId="498B2CD6" w14:textId="77777777" w:rsidR="00BB3DA4" w:rsidRDefault="00BB3DA4" w:rsidP="00BB3DA4">
      <w:pPr>
        <w:rPr>
          <w:rFonts w:eastAsia="Times New Roman" w:cs="Arial"/>
          <w:color w:val="000000"/>
          <w:kern w:val="0"/>
          <w:sz w:val="28"/>
          <w:szCs w:val="28"/>
          <w:lang w:eastAsia="en-CA"/>
          <w14:ligatures w14:val="none"/>
        </w:rPr>
      </w:pPr>
      <w:r>
        <w:rPr>
          <w:sz w:val="28"/>
          <w:szCs w:val="28"/>
        </w:rPr>
        <w:t>Today’s</w:t>
      </w:r>
      <w:r w:rsidRPr="005C2076">
        <w:rPr>
          <w:sz w:val="28"/>
          <w:szCs w:val="28"/>
        </w:rPr>
        <w:t xml:space="preserve"> gospel </w:t>
      </w:r>
      <w:r>
        <w:rPr>
          <w:sz w:val="28"/>
          <w:szCs w:val="28"/>
        </w:rPr>
        <w:t xml:space="preserve">is one more reminder to us of God’s awesome power seen through the </w:t>
      </w:r>
      <w:r w:rsidRPr="000227BD">
        <w:rPr>
          <w:b/>
          <w:bCs/>
          <w:sz w:val="28"/>
          <w:szCs w:val="28"/>
        </w:rPr>
        <w:t>Anima Christi,</w:t>
      </w:r>
      <w:r>
        <w:rPr>
          <w:sz w:val="28"/>
          <w:szCs w:val="28"/>
        </w:rPr>
        <w:t xml:space="preserve"> the loving, caring Soul of Christ. It </w:t>
      </w:r>
      <w:r w:rsidRPr="005C2076">
        <w:rPr>
          <w:sz w:val="28"/>
          <w:szCs w:val="28"/>
        </w:rPr>
        <w:t xml:space="preserve">begins with </w:t>
      </w:r>
      <w:r>
        <w:rPr>
          <w:sz w:val="28"/>
          <w:szCs w:val="28"/>
        </w:rPr>
        <w:t xml:space="preserve">Jesus </w:t>
      </w:r>
      <w:r w:rsidRPr="005C2076">
        <w:rPr>
          <w:rFonts w:eastAsia="Times New Roman" w:cs="Calibri"/>
          <w:i/>
          <w:iCs/>
          <w:color w:val="000000"/>
          <w:kern w:val="0"/>
          <w:sz w:val="28"/>
          <w:szCs w:val="28"/>
          <w:lang w:eastAsia="en-CA"/>
          <w14:ligatures w14:val="none"/>
        </w:rPr>
        <w:t>ma</w:t>
      </w:r>
      <w:r>
        <w:rPr>
          <w:rFonts w:eastAsia="Times New Roman" w:cs="Calibri"/>
          <w:i/>
          <w:iCs/>
          <w:color w:val="000000"/>
          <w:kern w:val="0"/>
          <w:sz w:val="28"/>
          <w:szCs w:val="28"/>
          <w:lang w:eastAsia="en-CA"/>
          <w14:ligatures w14:val="none"/>
        </w:rPr>
        <w:t>king</w:t>
      </w:r>
      <w:r w:rsidRPr="005C2076">
        <w:rPr>
          <w:rFonts w:eastAsia="Times New Roman" w:cs="Calibri"/>
          <w:i/>
          <w:iCs/>
          <w:color w:val="000000"/>
          <w:kern w:val="0"/>
          <w:sz w:val="28"/>
          <w:szCs w:val="28"/>
          <w:lang w:eastAsia="en-CA"/>
          <w14:ligatures w14:val="none"/>
        </w:rPr>
        <w:t xml:space="preserve"> the disciples get into a boat</w:t>
      </w:r>
      <w:r>
        <w:rPr>
          <w:rFonts w:eastAsia="Times New Roman" w:cs="Calibri"/>
          <w:i/>
          <w:iCs/>
          <w:color w:val="000000"/>
          <w:kern w:val="0"/>
          <w:sz w:val="28"/>
          <w:szCs w:val="28"/>
          <w:lang w:eastAsia="en-CA"/>
          <w14:ligatures w14:val="none"/>
        </w:rPr>
        <w:t>…</w:t>
      </w:r>
      <w:r w:rsidRPr="005C2076">
        <w:rPr>
          <w:rFonts w:eastAsia="Times New Roman" w:cs="Calibri"/>
          <w:i/>
          <w:iCs/>
          <w:color w:val="000000"/>
          <w:kern w:val="0"/>
          <w:sz w:val="28"/>
          <w:szCs w:val="28"/>
          <w:lang w:eastAsia="en-CA"/>
          <w14:ligatures w14:val="none"/>
        </w:rPr>
        <w:t xml:space="preserve"> and go on ahead to the other side</w:t>
      </w:r>
      <w:r w:rsidRPr="005C2076">
        <w:rPr>
          <w:rFonts w:eastAsia="Times New Roman" w:cs="Aptos"/>
          <w:i/>
          <w:iCs/>
          <w:color w:val="000000"/>
          <w:kern w:val="0"/>
          <w:sz w:val="28"/>
          <w:szCs w:val="28"/>
          <w:lang w:eastAsia="en-CA"/>
          <w14:ligatures w14:val="none"/>
        </w:rPr>
        <w:t> </w:t>
      </w:r>
      <w:r w:rsidRPr="005C2076">
        <w:rPr>
          <w:rFonts w:eastAsia="Times New Roman" w:cs="Calibri"/>
          <w:i/>
          <w:iCs/>
          <w:color w:val="000000"/>
          <w:kern w:val="0"/>
          <w:sz w:val="28"/>
          <w:szCs w:val="28"/>
          <w:lang w:eastAsia="en-CA"/>
          <w14:ligatures w14:val="none"/>
        </w:rPr>
        <w:t>[of the Sea of Galilee,]</w:t>
      </w:r>
      <w:r w:rsidRPr="005C2076">
        <w:rPr>
          <w:rFonts w:eastAsia="Times New Roman" w:cs="Aptos"/>
          <w:i/>
          <w:iCs/>
          <w:color w:val="000000"/>
          <w:kern w:val="0"/>
          <w:sz w:val="28"/>
          <w:szCs w:val="28"/>
          <w:lang w:eastAsia="en-CA"/>
          <w14:ligatures w14:val="none"/>
        </w:rPr>
        <w:t> </w:t>
      </w:r>
      <w:r w:rsidRPr="005C2076">
        <w:rPr>
          <w:rFonts w:eastAsia="Times New Roman" w:cs="Calibri"/>
          <w:i/>
          <w:iCs/>
          <w:color w:val="000000"/>
          <w:kern w:val="0"/>
          <w:sz w:val="28"/>
          <w:szCs w:val="28"/>
          <w:lang w:eastAsia="en-CA"/>
          <w14:ligatures w14:val="none"/>
        </w:rPr>
        <w:t>while he dismissed the crowds.</w:t>
      </w:r>
      <w:r w:rsidRPr="005C2076">
        <w:rPr>
          <w:rFonts w:eastAsia="Times New Roman" w:cs="Calibri"/>
          <w:color w:val="000000"/>
          <w:kern w:val="0"/>
          <w:sz w:val="28"/>
          <w:szCs w:val="28"/>
          <w:vertAlign w:val="superscript"/>
          <w:lang w:eastAsia="en-CA"/>
          <w14:ligatures w14:val="none"/>
        </w:rPr>
        <w:t>23</w:t>
      </w:r>
      <w:r w:rsidRPr="005C2076">
        <w:rPr>
          <w:rFonts w:ascii="Arial" w:eastAsia="Times New Roman" w:hAnsi="Arial" w:cs="Arial"/>
          <w:color w:val="000000"/>
          <w:kern w:val="0"/>
          <w:sz w:val="28"/>
          <w:szCs w:val="28"/>
          <w:lang w:eastAsia="en-CA"/>
          <w14:ligatures w14:val="none"/>
        </w:rPr>
        <w:t> </w:t>
      </w:r>
      <w:r w:rsidRPr="005C2076">
        <w:rPr>
          <w:rFonts w:eastAsia="Times New Roman" w:cs="Arial"/>
          <w:color w:val="000000"/>
          <w:kern w:val="0"/>
          <w:sz w:val="28"/>
          <w:szCs w:val="28"/>
          <w:lang w:eastAsia="en-CA"/>
          <w14:ligatures w14:val="none"/>
        </w:rPr>
        <w:t xml:space="preserve">However, without considering the context of </w:t>
      </w:r>
      <w:r>
        <w:rPr>
          <w:rFonts w:eastAsia="Times New Roman" w:cs="Arial"/>
          <w:color w:val="000000"/>
          <w:kern w:val="0"/>
          <w:sz w:val="28"/>
          <w:szCs w:val="28"/>
          <w:lang w:eastAsia="en-CA"/>
          <w14:ligatures w14:val="none"/>
        </w:rPr>
        <w:t xml:space="preserve">the preceding passage, verses 13-21, we might miss the boat, pardon the pun, on a critical point here that speaks as to how </w:t>
      </w:r>
      <w:r w:rsidRPr="00D6408C">
        <w:rPr>
          <w:rFonts w:eastAsia="Times New Roman" w:cs="Arial"/>
          <w:color w:val="000000"/>
          <w:kern w:val="0"/>
          <w:sz w:val="28"/>
          <w:szCs w:val="28"/>
          <w:u w:val="single"/>
          <w:lang w:eastAsia="en-CA"/>
          <w14:ligatures w14:val="none"/>
        </w:rPr>
        <w:t>God’s ways are not always ours.</w:t>
      </w:r>
    </w:p>
    <w:p w14:paraId="7B43F61D" w14:textId="77777777" w:rsidR="00BB3DA4" w:rsidRDefault="00BB3DA4" w:rsidP="00BB3DA4">
      <w:pPr>
        <w:rPr>
          <w:rFonts w:eastAsia="Times New Roman" w:cs="Arial"/>
          <w:color w:val="000000"/>
          <w:kern w:val="0"/>
          <w:sz w:val="28"/>
          <w:szCs w:val="28"/>
          <w:lang w:eastAsia="en-CA"/>
          <w14:ligatures w14:val="none"/>
        </w:rPr>
      </w:pPr>
      <w:r>
        <w:rPr>
          <w:rFonts w:eastAsia="Times New Roman" w:cs="Arial"/>
          <w:color w:val="000000"/>
          <w:kern w:val="0"/>
          <w:sz w:val="28"/>
          <w:szCs w:val="28"/>
          <w:lang w:eastAsia="en-CA"/>
          <w14:ligatures w14:val="none"/>
        </w:rPr>
        <w:t xml:space="preserve">In the </w:t>
      </w:r>
      <w:r w:rsidRPr="00042035">
        <w:rPr>
          <w:rFonts w:eastAsia="Times New Roman" w:cs="Arial"/>
          <w:i/>
          <w:iCs/>
          <w:color w:val="000000"/>
          <w:kern w:val="0"/>
          <w:sz w:val="28"/>
          <w:szCs w:val="28"/>
          <w:lang w:eastAsia="en-CA"/>
          <w14:ligatures w14:val="none"/>
        </w:rPr>
        <w:t>Feeding the Five Thousand</w:t>
      </w:r>
      <w:r>
        <w:rPr>
          <w:rFonts w:eastAsia="Times New Roman" w:cs="Arial"/>
          <w:color w:val="000000"/>
          <w:kern w:val="0"/>
          <w:sz w:val="28"/>
          <w:szCs w:val="28"/>
          <w:lang w:eastAsia="en-CA"/>
          <w14:ligatures w14:val="none"/>
        </w:rPr>
        <w:t xml:space="preserve"> passage, verse 13 begins quite similarly to verse 22 this morning. Jesus’ dear friend, John the Baptist, has just been beheaded and the disciples have told Jesus. When Jesus hears this horrible news, “</w:t>
      </w:r>
      <w:r w:rsidRPr="00347339">
        <w:rPr>
          <w:rFonts w:eastAsia="Times New Roman" w:cs="Arial"/>
          <w:i/>
          <w:iCs/>
          <w:color w:val="000000"/>
          <w:kern w:val="0"/>
          <w:sz w:val="28"/>
          <w:szCs w:val="28"/>
          <w:lang w:eastAsia="en-CA"/>
          <w14:ligatures w14:val="none"/>
        </w:rPr>
        <w:t>He withdrew from there in a boat to a deserted place by himself</w:t>
      </w:r>
      <w:r>
        <w:rPr>
          <w:rFonts w:eastAsia="Times New Roman" w:cs="Arial"/>
          <w:color w:val="000000"/>
          <w:kern w:val="0"/>
          <w:sz w:val="28"/>
          <w:szCs w:val="28"/>
          <w:lang w:eastAsia="en-CA"/>
          <w14:ligatures w14:val="none"/>
        </w:rPr>
        <w:t>.” A very human response, right?</w:t>
      </w:r>
    </w:p>
    <w:p w14:paraId="7945B7B5" w14:textId="77777777" w:rsidR="00BB3DA4" w:rsidRDefault="00BB3DA4" w:rsidP="00BB3DA4">
      <w:pPr>
        <w:rPr>
          <w:rFonts w:eastAsia="Times New Roman" w:cs="Arial"/>
          <w:color w:val="000000"/>
          <w:kern w:val="0"/>
          <w:sz w:val="28"/>
          <w:szCs w:val="28"/>
          <w:lang w:eastAsia="en-CA"/>
          <w14:ligatures w14:val="none"/>
        </w:rPr>
      </w:pPr>
      <w:r>
        <w:rPr>
          <w:rFonts w:eastAsia="Times New Roman" w:cs="Arial"/>
          <w:color w:val="000000"/>
          <w:kern w:val="0"/>
          <w:sz w:val="28"/>
          <w:szCs w:val="28"/>
          <w:lang w:eastAsia="en-CA"/>
          <w14:ligatures w14:val="none"/>
        </w:rPr>
        <w:t>Yet, when He sees a great crowd of people who had followed Him to the deserted place, rather than lecture them or say, please leave me alone to mourn the loss of my close friend in such a horrific manner, Jesus instead, we are told had “</w:t>
      </w:r>
      <w:r w:rsidRPr="00347339">
        <w:rPr>
          <w:rFonts w:eastAsia="Times New Roman" w:cs="Arial"/>
          <w:i/>
          <w:iCs/>
          <w:color w:val="000000"/>
          <w:kern w:val="0"/>
          <w:sz w:val="28"/>
          <w:szCs w:val="28"/>
          <w:lang w:eastAsia="en-CA"/>
          <w14:ligatures w14:val="none"/>
        </w:rPr>
        <w:t>compassion for them and cured their sick</w:t>
      </w:r>
      <w:r>
        <w:rPr>
          <w:rFonts w:eastAsia="Times New Roman" w:cs="Arial"/>
          <w:color w:val="000000"/>
          <w:kern w:val="0"/>
          <w:sz w:val="28"/>
          <w:szCs w:val="28"/>
          <w:lang w:eastAsia="en-CA"/>
          <w14:ligatures w14:val="none"/>
        </w:rPr>
        <w:t>.” No lectures or sermons, no time for judgment, but rather simply unconditional acts of pure compassion and healing.</w:t>
      </w:r>
    </w:p>
    <w:p w14:paraId="02A5A0A8" w14:textId="77777777" w:rsidR="00BB3DA4" w:rsidRDefault="00BB3DA4" w:rsidP="00BB3DA4">
      <w:pPr>
        <w:rPr>
          <w:rFonts w:eastAsia="Times New Roman" w:cs="Arial"/>
          <w:color w:val="000000"/>
          <w:kern w:val="0"/>
          <w:sz w:val="28"/>
          <w:szCs w:val="28"/>
          <w:lang w:eastAsia="en-CA"/>
          <w14:ligatures w14:val="none"/>
        </w:rPr>
      </w:pPr>
      <w:r>
        <w:rPr>
          <w:rFonts w:eastAsia="Times New Roman" w:cs="Arial"/>
          <w:color w:val="000000"/>
          <w:kern w:val="0"/>
          <w:sz w:val="28"/>
          <w:szCs w:val="28"/>
          <w:lang w:eastAsia="en-CA"/>
          <w14:ligatures w14:val="none"/>
        </w:rPr>
        <w:lastRenderedPageBreak/>
        <w:t xml:space="preserve">Today, in light of this story, </w:t>
      </w:r>
      <w:r w:rsidRPr="00B76429">
        <w:rPr>
          <w:rFonts w:eastAsia="Times New Roman" w:cs="Arial"/>
          <w:b/>
          <w:bCs/>
          <w:color w:val="000000"/>
          <w:kern w:val="0"/>
          <w:sz w:val="28"/>
          <w:szCs w:val="28"/>
          <w:lang w:eastAsia="en-CA"/>
          <w14:ligatures w14:val="none"/>
        </w:rPr>
        <w:t>Jesus is teaching us all a new lesson here</w:t>
      </w:r>
      <w:r>
        <w:rPr>
          <w:rFonts w:eastAsia="Times New Roman" w:cs="Arial"/>
          <w:color w:val="000000"/>
          <w:kern w:val="0"/>
          <w:sz w:val="28"/>
          <w:szCs w:val="28"/>
          <w:lang w:eastAsia="en-CA"/>
          <w14:ligatures w14:val="none"/>
        </w:rPr>
        <w:t>. One about trust. Yes. But so much more. This time Jesus has dismissed the crowds, so we can only assume nobody was hungry anymore.</w:t>
      </w:r>
    </w:p>
    <w:p w14:paraId="2710F0EC" w14:textId="77777777" w:rsidR="00BB3DA4" w:rsidRDefault="00BB3DA4" w:rsidP="00BB3DA4">
      <w:pPr>
        <w:rPr>
          <w:rFonts w:eastAsia="Times New Roman" w:cs="Arial"/>
          <w:color w:val="000000"/>
          <w:kern w:val="0"/>
          <w:sz w:val="28"/>
          <w:szCs w:val="28"/>
          <w:lang w:eastAsia="en-CA"/>
          <w14:ligatures w14:val="none"/>
        </w:rPr>
      </w:pPr>
      <w:r>
        <w:rPr>
          <w:rFonts w:eastAsia="Times New Roman" w:cs="Arial"/>
          <w:color w:val="000000"/>
          <w:kern w:val="0"/>
          <w:sz w:val="28"/>
          <w:szCs w:val="28"/>
          <w:lang w:eastAsia="en-CA"/>
          <w14:ligatures w14:val="none"/>
        </w:rPr>
        <w:t xml:space="preserve">Again, Jesus goes up the mountain, once more by himself, to pray. Evening comes once again, the day after the miracle feeding, we can only assume, but this time Jesus is ready to teach His disciples this new lesson about God’s unconditional love. </w:t>
      </w:r>
    </w:p>
    <w:p w14:paraId="4FF767CD" w14:textId="77777777" w:rsidR="00BB3DA4" w:rsidRDefault="00BB3DA4" w:rsidP="00BB3DA4">
      <w:pPr>
        <w:rPr>
          <w:rFonts w:eastAsia="Times New Roman" w:cs="Calibri"/>
          <w:color w:val="000000"/>
          <w:kern w:val="0"/>
          <w:sz w:val="28"/>
          <w:szCs w:val="28"/>
          <w:lang w:eastAsia="en-CA"/>
          <w14:ligatures w14:val="none"/>
        </w:rPr>
      </w:pPr>
      <w:r>
        <w:rPr>
          <w:rFonts w:eastAsia="Times New Roman" w:cs="Calibri"/>
          <w:color w:val="000000"/>
          <w:kern w:val="0"/>
          <w:sz w:val="28"/>
          <w:szCs w:val="28"/>
          <w:lang w:eastAsia="en-CA"/>
          <w14:ligatures w14:val="none"/>
        </w:rPr>
        <w:t xml:space="preserve">Jesus made </w:t>
      </w:r>
      <w:r w:rsidRPr="00B76429">
        <w:rPr>
          <w:rFonts w:eastAsia="Times New Roman" w:cs="Calibri"/>
          <w:b/>
          <w:bCs/>
          <w:color w:val="000000"/>
          <w:kern w:val="0"/>
          <w:sz w:val="28"/>
          <w:szCs w:val="28"/>
          <w:lang w:eastAsia="en-CA"/>
          <w14:ligatures w14:val="none"/>
        </w:rPr>
        <w:t>silent retreat</w:t>
      </w:r>
      <w:r>
        <w:rPr>
          <w:rFonts w:eastAsia="Times New Roman" w:cs="Calibri"/>
          <w:color w:val="000000"/>
          <w:kern w:val="0"/>
          <w:sz w:val="28"/>
          <w:szCs w:val="28"/>
          <w:lang w:eastAsia="en-CA"/>
          <w14:ligatures w14:val="none"/>
        </w:rPr>
        <w:t xml:space="preserve"> a regular daily routine, a habit. As a devout Jew, Jesus observed the weekly Sabbath. But, the fact is, the more hectic Jesus’ schedule seemed to become with healing the sick and teaching the growing crowds, the more Jesus took the time to slip away from the madness to restore, to pray and to be in close communion with God. </w:t>
      </w:r>
    </w:p>
    <w:p w14:paraId="6155FAB0" w14:textId="77777777" w:rsidR="00BB3DA4" w:rsidRDefault="00BB3DA4" w:rsidP="00BB3DA4">
      <w:pPr>
        <w:rPr>
          <w:rFonts w:eastAsia="Times New Roman" w:cs="Calibri"/>
          <w:color w:val="000000"/>
          <w:kern w:val="0"/>
          <w:sz w:val="28"/>
          <w:szCs w:val="28"/>
          <w:lang w:eastAsia="en-CA"/>
          <w14:ligatures w14:val="none"/>
        </w:rPr>
      </w:pPr>
      <w:r w:rsidRPr="008A2AA3">
        <w:rPr>
          <w:rFonts w:eastAsia="Times New Roman" w:cs="Calibri"/>
          <w:color w:val="000000"/>
          <w:kern w:val="0"/>
          <w:sz w:val="28"/>
          <w:szCs w:val="28"/>
          <w:lang w:eastAsia="en-CA"/>
          <w14:ligatures w14:val="none"/>
        </w:rPr>
        <w:t>We can all learn from this discipline.</w:t>
      </w:r>
      <w:r>
        <w:rPr>
          <w:rFonts w:eastAsia="Times New Roman" w:cs="Calibri"/>
          <w:color w:val="000000"/>
          <w:kern w:val="0"/>
          <w:sz w:val="28"/>
          <w:szCs w:val="28"/>
          <w:lang w:eastAsia="en-CA"/>
          <w14:ligatures w14:val="none"/>
        </w:rPr>
        <w:t xml:space="preserve"> </w:t>
      </w:r>
      <w:r w:rsidRPr="00B255E6">
        <w:rPr>
          <w:rFonts w:eastAsia="Times New Roman" w:cs="Calibri"/>
          <w:i/>
          <w:iCs/>
          <w:color w:val="000000"/>
          <w:kern w:val="0"/>
          <w:sz w:val="28"/>
          <w:szCs w:val="28"/>
          <w:lang w:eastAsia="en-CA"/>
          <w14:ligatures w14:val="none"/>
        </w:rPr>
        <w:t>How well are we are at retreating when things get hectic in our lives?</w:t>
      </w:r>
    </w:p>
    <w:p w14:paraId="4FD2D191" w14:textId="5B338A03" w:rsidR="00FA2908" w:rsidRPr="00C11CD7" w:rsidRDefault="00FA2908" w:rsidP="00BB3DA4">
      <w:pPr>
        <w:rPr>
          <w:rFonts w:eastAsia="Times New Roman" w:cs="Calibri"/>
          <w:b/>
          <w:bCs/>
          <w:color w:val="000000"/>
          <w:kern w:val="0"/>
          <w:sz w:val="28"/>
          <w:szCs w:val="28"/>
          <w:u w:val="single"/>
          <w:lang w:eastAsia="en-CA"/>
          <w14:ligatures w14:val="none"/>
        </w:rPr>
      </w:pPr>
      <w:r w:rsidRPr="00C11CD7">
        <w:rPr>
          <w:rFonts w:eastAsia="Times New Roman" w:cs="Calibri"/>
          <w:b/>
          <w:bCs/>
          <w:color w:val="000000"/>
          <w:kern w:val="0"/>
          <w:sz w:val="28"/>
          <w:szCs w:val="28"/>
          <w:u w:val="single"/>
          <w:lang w:eastAsia="en-CA"/>
          <w14:ligatures w14:val="none"/>
        </w:rPr>
        <w:t xml:space="preserve">The Apostle Paul in Romans on </w:t>
      </w:r>
      <w:r w:rsidR="00C11CD7" w:rsidRPr="00C11CD7">
        <w:rPr>
          <w:rFonts w:eastAsia="Times New Roman" w:cs="Calibri"/>
          <w:b/>
          <w:bCs/>
          <w:color w:val="000000"/>
          <w:kern w:val="0"/>
          <w:sz w:val="28"/>
          <w:szCs w:val="28"/>
          <w:u w:val="single"/>
          <w:lang w:eastAsia="en-CA"/>
          <w14:ligatures w14:val="none"/>
        </w:rPr>
        <w:t>faith apart from law and works:</w:t>
      </w:r>
    </w:p>
    <w:p w14:paraId="396C0684" w14:textId="656787D5" w:rsidR="00BB3DA4" w:rsidRPr="001E0E58" w:rsidRDefault="00BB3DA4" w:rsidP="00BB3DA4">
      <w:pPr>
        <w:rPr>
          <w:rFonts w:eastAsia="Times New Roman" w:cs="Calibri"/>
          <w:color w:val="000000"/>
          <w:kern w:val="0"/>
          <w:sz w:val="28"/>
          <w:szCs w:val="28"/>
          <w:lang w:eastAsia="en-CA"/>
          <w14:ligatures w14:val="none"/>
        </w:rPr>
      </w:pPr>
      <w:r>
        <w:rPr>
          <w:rFonts w:eastAsia="Times New Roman" w:cs="Calibri"/>
          <w:color w:val="000000"/>
          <w:kern w:val="0"/>
          <w:sz w:val="28"/>
          <w:szCs w:val="28"/>
          <w:lang w:eastAsia="en-CA"/>
          <w14:ligatures w14:val="none"/>
        </w:rPr>
        <w:t>T</w:t>
      </w:r>
      <w:r w:rsidRPr="001E0E58">
        <w:rPr>
          <w:rFonts w:eastAsia="Times New Roman" w:cs="Calibri"/>
          <w:color w:val="000000"/>
          <w:kern w:val="0"/>
          <w:sz w:val="28"/>
          <w:szCs w:val="28"/>
          <w:lang w:eastAsia="en-CA"/>
          <w14:ligatures w14:val="none"/>
        </w:rPr>
        <w:t xml:space="preserve">oday’s passage from Paul in Romans chapter 10, </w:t>
      </w:r>
      <w:r>
        <w:rPr>
          <w:rFonts w:eastAsia="Times New Roman" w:cs="Calibri"/>
          <w:color w:val="000000"/>
          <w:kern w:val="0"/>
          <w:sz w:val="28"/>
          <w:szCs w:val="28"/>
          <w:lang w:eastAsia="en-CA"/>
          <w14:ligatures w14:val="none"/>
        </w:rPr>
        <w:t xml:space="preserve">we are told once again that </w:t>
      </w:r>
      <w:r w:rsidRPr="001E0E58">
        <w:rPr>
          <w:rFonts w:eastAsia="Times New Roman" w:cs="Calibri"/>
          <w:color w:val="000000"/>
          <w:kern w:val="0"/>
          <w:sz w:val="28"/>
          <w:szCs w:val="28"/>
          <w:lang w:eastAsia="en-CA"/>
          <w14:ligatures w14:val="none"/>
        </w:rPr>
        <w:t xml:space="preserve">righteousness comes from faith, not law. To be free to </w:t>
      </w:r>
      <w:r w:rsidRPr="001E0E58">
        <w:rPr>
          <w:rFonts w:eastAsia="Times New Roman" w:cs="Calibri"/>
          <w:b/>
          <w:bCs/>
          <w:color w:val="000000"/>
          <w:kern w:val="0"/>
          <w:sz w:val="28"/>
          <w:szCs w:val="28"/>
          <w:lang w:eastAsia="en-CA"/>
          <w14:ligatures w14:val="none"/>
        </w:rPr>
        <w:t>Sing to the </w:t>
      </w:r>
      <w:r w:rsidRPr="001E0E58">
        <w:rPr>
          <w:rFonts w:eastAsia="Times New Roman" w:cs="Calibri"/>
          <w:b/>
          <w:bCs/>
          <w:color w:val="000000"/>
          <w:kern w:val="0"/>
          <w:sz w:val="28"/>
          <w:szCs w:val="28"/>
          <w:vertAlign w:val="superscript"/>
          <w:lang w:eastAsia="en-CA"/>
          <w14:ligatures w14:val="none"/>
        </w:rPr>
        <w:t>|</w:t>
      </w:r>
      <w:r w:rsidRPr="001E0E58">
        <w:rPr>
          <w:rFonts w:eastAsia="Times New Roman" w:cs="Calibri"/>
          <w:b/>
          <w:bCs/>
          <w:color w:val="000000"/>
          <w:kern w:val="0"/>
          <w:sz w:val="28"/>
          <w:szCs w:val="28"/>
          <w:lang w:eastAsia="en-CA"/>
          <w14:ligatures w14:val="none"/>
        </w:rPr>
        <w:t> Lord, sing praises,</w:t>
      </w:r>
      <w:r>
        <w:rPr>
          <w:rFonts w:eastAsia="Times New Roman" w:cs="Calibri"/>
          <w:color w:val="000000"/>
          <w:kern w:val="0"/>
          <w:sz w:val="28"/>
          <w:szCs w:val="28"/>
          <w:lang w:eastAsia="en-CA"/>
          <w14:ligatures w14:val="none"/>
        </w:rPr>
        <w:t xml:space="preserve"> </w:t>
      </w:r>
      <w:r w:rsidRPr="001E0E58">
        <w:rPr>
          <w:rFonts w:eastAsia="Times New Roman" w:cs="Calibri"/>
          <w:b/>
          <w:bCs/>
          <w:color w:val="000000"/>
          <w:kern w:val="0"/>
          <w:sz w:val="28"/>
          <w:szCs w:val="28"/>
          <w:lang w:eastAsia="en-CA"/>
          <w14:ligatures w14:val="none"/>
        </w:rPr>
        <w:t>and speak of all God’s </w:t>
      </w:r>
      <w:r w:rsidRPr="001E0E58">
        <w:rPr>
          <w:rFonts w:eastAsia="Times New Roman" w:cs="Calibri"/>
          <w:b/>
          <w:bCs/>
          <w:color w:val="000000"/>
          <w:kern w:val="0"/>
          <w:sz w:val="28"/>
          <w:szCs w:val="28"/>
          <w:vertAlign w:val="superscript"/>
          <w:lang w:eastAsia="en-CA"/>
          <w14:ligatures w14:val="none"/>
        </w:rPr>
        <w:t>|</w:t>
      </w:r>
      <w:r w:rsidRPr="001E0E58">
        <w:rPr>
          <w:rFonts w:eastAsia="Times New Roman" w:cs="Calibri"/>
          <w:b/>
          <w:bCs/>
          <w:color w:val="000000"/>
          <w:kern w:val="0"/>
          <w:sz w:val="28"/>
          <w:szCs w:val="28"/>
          <w:lang w:eastAsia="en-CA"/>
          <w14:ligatures w14:val="none"/>
        </w:rPr>
        <w:t> marvelous works.</w:t>
      </w:r>
      <w:r>
        <w:rPr>
          <w:rFonts w:eastAsia="Times New Roman" w:cs="Calibri"/>
          <w:color w:val="000000"/>
          <w:kern w:val="0"/>
          <w:sz w:val="28"/>
          <w:szCs w:val="28"/>
          <w:lang w:eastAsia="en-CA"/>
          <w14:ligatures w14:val="none"/>
        </w:rPr>
        <w:t xml:space="preserve"> To </w:t>
      </w:r>
      <w:r w:rsidRPr="001E0E58">
        <w:rPr>
          <w:rFonts w:eastAsia="Times New Roman" w:cs="Calibri"/>
          <w:color w:val="000000"/>
          <w:kern w:val="0"/>
          <w:sz w:val="28"/>
          <w:szCs w:val="28"/>
          <w:vertAlign w:val="superscript"/>
          <w:lang w:eastAsia="en-CA"/>
          <w14:ligatures w14:val="none"/>
        </w:rPr>
        <w:t>3</w:t>
      </w:r>
      <w:r w:rsidRPr="001E0E58">
        <w:rPr>
          <w:rFonts w:ascii="Arial" w:eastAsia="Times New Roman" w:hAnsi="Arial" w:cs="Arial"/>
          <w:color w:val="000000"/>
          <w:kern w:val="0"/>
          <w:sz w:val="28"/>
          <w:szCs w:val="28"/>
          <w:lang w:eastAsia="en-CA"/>
          <w14:ligatures w14:val="none"/>
        </w:rPr>
        <w:t> </w:t>
      </w:r>
      <w:r w:rsidRPr="001E0E58">
        <w:rPr>
          <w:rFonts w:eastAsia="Times New Roman" w:cs="Calibri"/>
          <w:color w:val="000000"/>
          <w:kern w:val="0"/>
          <w:sz w:val="28"/>
          <w:szCs w:val="28"/>
          <w:lang w:eastAsia="en-CA"/>
          <w14:ligatures w14:val="none"/>
        </w:rPr>
        <w:t>Glory in God</w:t>
      </w:r>
      <w:r w:rsidRPr="001E0E58">
        <w:rPr>
          <w:rFonts w:eastAsia="Times New Roman" w:cs="Aptos"/>
          <w:color w:val="000000"/>
          <w:kern w:val="0"/>
          <w:sz w:val="28"/>
          <w:szCs w:val="28"/>
          <w:lang w:eastAsia="en-CA"/>
          <w14:ligatures w14:val="none"/>
        </w:rPr>
        <w:t>’</w:t>
      </w:r>
      <w:r w:rsidRPr="001E0E58">
        <w:rPr>
          <w:rFonts w:eastAsia="Times New Roman" w:cs="Calibri"/>
          <w:color w:val="000000"/>
          <w:kern w:val="0"/>
          <w:sz w:val="28"/>
          <w:szCs w:val="28"/>
          <w:lang w:eastAsia="en-CA"/>
          <w14:ligatures w14:val="none"/>
        </w:rPr>
        <w:t>s</w:t>
      </w:r>
      <w:r w:rsidRPr="001E0E58">
        <w:rPr>
          <w:rFonts w:eastAsia="Times New Roman" w:cs="Aptos"/>
          <w:color w:val="000000"/>
          <w:kern w:val="0"/>
          <w:sz w:val="28"/>
          <w:szCs w:val="28"/>
          <w:lang w:eastAsia="en-CA"/>
          <w14:ligatures w14:val="none"/>
        </w:rPr>
        <w:t> </w:t>
      </w:r>
      <w:r w:rsidRPr="001E0E58">
        <w:rPr>
          <w:rFonts w:eastAsia="Times New Roman" w:cs="Calibri"/>
          <w:b/>
          <w:bCs/>
          <w:color w:val="000000"/>
          <w:kern w:val="0"/>
          <w:sz w:val="28"/>
          <w:szCs w:val="28"/>
          <w:vertAlign w:val="superscript"/>
          <w:lang w:eastAsia="en-CA"/>
          <w14:ligatures w14:val="none"/>
        </w:rPr>
        <w:t>|</w:t>
      </w:r>
      <w:r w:rsidRPr="001E0E58">
        <w:rPr>
          <w:rFonts w:eastAsia="Times New Roman" w:cs="Calibri"/>
          <w:color w:val="000000"/>
          <w:kern w:val="0"/>
          <w:sz w:val="28"/>
          <w:szCs w:val="28"/>
          <w:lang w:eastAsia="en-CA"/>
          <w14:ligatures w14:val="none"/>
        </w:rPr>
        <w:t> holy name;</w:t>
      </w:r>
      <w:r>
        <w:rPr>
          <w:rFonts w:eastAsia="Times New Roman" w:cs="Calibri"/>
          <w:color w:val="000000"/>
          <w:kern w:val="0"/>
          <w:sz w:val="28"/>
          <w:szCs w:val="28"/>
          <w:lang w:eastAsia="en-CA"/>
          <w14:ligatures w14:val="none"/>
        </w:rPr>
        <w:t xml:space="preserve"> (and) </w:t>
      </w:r>
      <w:r w:rsidRPr="001E0E58">
        <w:rPr>
          <w:rFonts w:eastAsia="Times New Roman" w:cs="Calibri"/>
          <w:color w:val="000000"/>
          <w:kern w:val="0"/>
          <w:sz w:val="28"/>
          <w:szCs w:val="28"/>
          <w:lang w:eastAsia="en-CA"/>
          <w14:ligatures w14:val="none"/>
        </w:rPr>
        <w:t>let the hearts of those who seek the </w:t>
      </w:r>
      <w:r w:rsidRPr="001E0E58">
        <w:rPr>
          <w:rFonts w:eastAsia="Times New Roman" w:cs="Calibri"/>
          <w:b/>
          <w:bCs/>
          <w:color w:val="000000"/>
          <w:kern w:val="0"/>
          <w:sz w:val="28"/>
          <w:szCs w:val="28"/>
          <w:vertAlign w:val="superscript"/>
          <w:lang w:eastAsia="en-CA"/>
          <w14:ligatures w14:val="none"/>
        </w:rPr>
        <w:t>|</w:t>
      </w:r>
      <w:r w:rsidRPr="001E0E58">
        <w:rPr>
          <w:rFonts w:eastAsia="Times New Roman" w:cs="Calibri"/>
          <w:color w:val="000000"/>
          <w:kern w:val="0"/>
          <w:sz w:val="28"/>
          <w:szCs w:val="28"/>
          <w:lang w:eastAsia="en-CA"/>
          <w14:ligatures w14:val="none"/>
        </w:rPr>
        <w:t> Lord rejoice.</w:t>
      </w:r>
      <w:r>
        <w:rPr>
          <w:rFonts w:eastAsia="Times New Roman" w:cs="Calibri"/>
          <w:color w:val="000000"/>
          <w:kern w:val="0"/>
          <w:sz w:val="28"/>
          <w:szCs w:val="28"/>
          <w:lang w:eastAsia="en-CA"/>
          <w14:ligatures w14:val="none"/>
        </w:rPr>
        <w:t xml:space="preserve"> To </w:t>
      </w:r>
      <w:r w:rsidRPr="001E0E58">
        <w:rPr>
          <w:rFonts w:eastAsia="Times New Roman" w:cs="Calibri"/>
          <w:color w:val="000000"/>
          <w:kern w:val="0"/>
          <w:sz w:val="28"/>
          <w:szCs w:val="28"/>
          <w:vertAlign w:val="superscript"/>
          <w:lang w:eastAsia="en-CA"/>
          <w14:ligatures w14:val="none"/>
        </w:rPr>
        <w:t>4</w:t>
      </w:r>
      <w:r w:rsidRPr="001E0E58">
        <w:rPr>
          <w:rFonts w:ascii="Arial" w:eastAsia="Times New Roman" w:hAnsi="Arial" w:cs="Arial"/>
          <w:color w:val="000000"/>
          <w:kern w:val="0"/>
          <w:sz w:val="28"/>
          <w:szCs w:val="28"/>
          <w:lang w:eastAsia="en-CA"/>
          <w14:ligatures w14:val="none"/>
        </w:rPr>
        <w:t> </w:t>
      </w:r>
      <w:r w:rsidRPr="001E0E58">
        <w:rPr>
          <w:rFonts w:eastAsia="Times New Roman" w:cs="Calibri"/>
          <w:b/>
          <w:bCs/>
          <w:color w:val="000000"/>
          <w:kern w:val="0"/>
          <w:sz w:val="28"/>
          <w:szCs w:val="28"/>
          <w:lang w:eastAsia="en-CA"/>
          <w14:ligatures w14:val="none"/>
        </w:rPr>
        <w:t>Search for the strength </w:t>
      </w:r>
      <w:r w:rsidRPr="001E0E58">
        <w:rPr>
          <w:rFonts w:eastAsia="Times New Roman" w:cs="Calibri"/>
          <w:b/>
          <w:bCs/>
          <w:color w:val="000000"/>
          <w:kern w:val="0"/>
          <w:sz w:val="28"/>
          <w:szCs w:val="28"/>
          <w:vertAlign w:val="superscript"/>
          <w:lang w:eastAsia="en-CA"/>
          <w14:ligatures w14:val="none"/>
        </w:rPr>
        <w:t>|</w:t>
      </w:r>
      <w:r w:rsidRPr="001E0E58">
        <w:rPr>
          <w:rFonts w:eastAsia="Times New Roman" w:cs="Calibri"/>
          <w:b/>
          <w:bCs/>
          <w:color w:val="000000"/>
          <w:kern w:val="0"/>
          <w:sz w:val="28"/>
          <w:szCs w:val="28"/>
          <w:lang w:eastAsia="en-CA"/>
          <w14:ligatures w14:val="none"/>
        </w:rPr>
        <w:t> of the Lord</w:t>
      </w:r>
      <w:r>
        <w:rPr>
          <w:rFonts w:eastAsia="Times New Roman" w:cs="Calibri"/>
          <w:b/>
          <w:bCs/>
          <w:color w:val="000000"/>
          <w:kern w:val="0"/>
          <w:sz w:val="28"/>
          <w:szCs w:val="28"/>
          <w:lang w:eastAsia="en-CA"/>
          <w14:ligatures w14:val="none"/>
        </w:rPr>
        <w:t>…</w:t>
      </w:r>
      <w:r>
        <w:rPr>
          <w:rFonts w:eastAsia="Times New Roman" w:cs="Calibri"/>
          <w:color w:val="000000"/>
          <w:kern w:val="0"/>
          <w:sz w:val="28"/>
          <w:szCs w:val="28"/>
          <w:lang w:eastAsia="en-CA"/>
          <w14:ligatures w14:val="none"/>
        </w:rPr>
        <w:t>as our Psalm 105 also reminds us so eloquently today.</w:t>
      </w:r>
    </w:p>
    <w:p w14:paraId="0042B712" w14:textId="2E260A46" w:rsidR="00BB3DA4" w:rsidRDefault="00BB3DA4" w:rsidP="00BB3DA4">
      <w:pPr>
        <w:rPr>
          <w:rFonts w:eastAsia="Times New Roman" w:cs="Calibri"/>
          <w:color w:val="000000"/>
          <w:kern w:val="0"/>
          <w:sz w:val="28"/>
          <w:szCs w:val="28"/>
          <w:lang w:eastAsia="en-CA"/>
          <w14:ligatures w14:val="none"/>
        </w:rPr>
      </w:pPr>
      <w:r>
        <w:rPr>
          <w:rFonts w:eastAsia="Times New Roman" w:cs="Calibri"/>
          <w:color w:val="000000"/>
          <w:kern w:val="0"/>
          <w:sz w:val="28"/>
          <w:szCs w:val="28"/>
          <w:lang w:eastAsia="en-CA"/>
          <w14:ligatures w14:val="none"/>
        </w:rPr>
        <w:t>Without giving it a fancy name like mindfulness or sacred noticing or even calling on Ignatian spiritual prayer concepts…Jesus offers an example of retreat amidst chaos, being mindful in the moment</w:t>
      </w:r>
      <w:r w:rsidR="00DA5011">
        <w:rPr>
          <w:rFonts w:eastAsia="Times New Roman" w:cs="Calibri"/>
          <w:color w:val="000000"/>
          <w:kern w:val="0"/>
          <w:sz w:val="28"/>
          <w:szCs w:val="28"/>
          <w:lang w:eastAsia="en-CA"/>
          <w14:ligatures w14:val="none"/>
        </w:rPr>
        <w:t xml:space="preserve">, </w:t>
      </w:r>
      <w:r>
        <w:rPr>
          <w:rFonts w:eastAsia="Times New Roman" w:cs="Calibri"/>
          <w:color w:val="000000"/>
          <w:kern w:val="0"/>
          <w:sz w:val="28"/>
          <w:szCs w:val="28"/>
          <w:lang w:eastAsia="en-CA"/>
          <w14:ligatures w14:val="none"/>
        </w:rPr>
        <w:t>focused on the sacred.</w:t>
      </w:r>
    </w:p>
    <w:p w14:paraId="1A75DB19" w14:textId="77777777" w:rsidR="00BB3DA4" w:rsidRDefault="00BB3DA4" w:rsidP="00BB3DA4">
      <w:pPr>
        <w:rPr>
          <w:rFonts w:eastAsia="Times New Roman" w:cs="Calibri"/>
          <w:color w:val="000000"/>
          <w:kern w:val="0"/>
          <w:sz w:val="28"/>
          <w:szCs w:val="28"/>
          <w:lang w:eastAsia="en-CA"/>
          <w14:ligatures w14:val="none"/>
        </w:rPr>
      </w:pPr>
      <w:r>
        <w:rPr>
          <w:rFonts w:eastAsia="Times New Roman" w:cs="Calibri"/>
          <w:color w:val="000000"/>
          <w:kern w:val="0"/>
          <w:sz w:val="28"/>
          <w:szCs w:val="28"/>
          <w:lang w:eastAsia="en-CA"/>
          <w14:ligatures w14:val="none"/>
        </w:rPr>
        <w:t xml:space="preserve"> That focus is on the </w:t>
      </w:r>
      <w:r w:rsidRPr="00C11CD7">
        <w:rPr>
          <w:rFonts w:eastAsia="Times New Roman" w:cs="Calibri"/>
          <w:b/>
          <w:bCs/>
          <w:color w:val="000000"/>
          <w:kern w:val="0"/>
          <w:sz w:val="28"/>
          <w:szCs w:val="28"/>
          <w:lang w:eastAsia="en-CA"/>
          <w14:ligatures w14:val="none"/>
        </w:rPr>
        <w:t>One who most truly wants an unconditional, loving relationship with us</w:t>
      </w:r>
      <w:r>
        <w:rPr>
          <w:rFonts w:eastAsia="Times New Roman" w:cs="Calibri"/>
          <w:color w:val="000000"/>
          <w:kern w:val="0"/>
          <w:sz w:val="28"/>
          <w:szCs w:val="28"/>
          <w:lang w:eastAsia="en-CA"/>
          <w14:ligatures w14:val="none"/>
        </w:rPr>
        <w:t>, not from a distance but closely from the caring space in our own hearts. Who can work miracles today, even amidst the often seemingly lost days and months we seem to be in with climate change, forest fires, floods, and crazy antics going on almost daily south of us.</w:t>
      </w:r>
    </w:p>
    <w:p w14:paraId="3835B151" w14:textId="5A63B9AF" w:rsidR="00BB3DA4" w:rsidRPr="00753624" w:rsidRDefault="00753624" w:rsidP="00BB3DA4">
      <w:pPr>
        <w:rPr>
          <w:rFonts w:eastAsia="Times New Roman" w:cs="Calibri"/>
          <w:b/>
          <w:bCs/>
          <w:color w:val="000000"/>
          <w:kern w:val="0"/>
          <w:sz w:val="28"/>
          <w:szCs w:val="28"/>
          <w:u w:val="single"/>
          <w:lang w:eastAsia="en-CA"/>
          <w14:ligatures w14:val="none"/>
        </w:rPr>
      </w:pPr>
      <w:r w:rsidRPr="00753624">
        <w:rPr>
          <w:rFonts w:eastAsia="Times New Roman" w:cs="Calibri"/>
          <w:b/>
          <w:bCs/>
          <w:color w:val="000000"/>
          <w:kern w:val="0"/>
          <w:sz w:val="28"/>
          <w:szCs w:val="28"/>
          <w:u w:val="single"/>
          <w:lang w:eastAsia="en-CA"/>
          <w14:ligatures w14:val="none"/>
        </w:rPr>
        <w:lastRenderedPageBreak/>
        <w:t>Genesis example of mindfulness:</w:t>
      </w:r>
    </w:p>
    <w:p w14:paraId="7EE03D73" w14:textId="77777777" w:rsidR="00BB3DA4" w:rsidRDefault="00BB3DA4" w:rsidP="00BB3DA4">
      <w:pPr>
        <w:rPr>
          <w:rFonts w:eastAsia="Times New Roman" w:cs="Calibri"/>
          <w:color w:val="000000"/>
          <w:kern w:val="0"/>
          <w:sz w:val="28"/>
          <w:szCs w:val="28"/>
          <w:lang w:eastAsia="en-CA"/>
          <w14:ligatures w14:val="none"/>
        </w:rPr>
      </w:pPr>
      <w:r>
        <w:rPr>
          <w:rFonts w:eastAsia="Times New Roman" w:cs="Calibri"/>
          <w:color w:val="000000"/>
          <w:kern w:val="0"/>
          <w:sz w:val="28"/>
          <w:szCs w:val="28"/>
          <w:lang w:eastAsia="en-CA"/>
          <w14:ligatures w14:val="none"/>
        </w:rPr>
        <w:t xml:space="preserve">In today’s first lesson, Joseph’s older brother Judah acts mindfully and seems to be in tune with sacred noticing and some of the tenets of Ignatian spiritual discipline. </w:t>
      </w:r>
    </w:p>
    <w:p w14:paraId="7BA25A7D" w14:textId="77777777" w:rsidR="00BB3DA4" w:rsidRDefault="00BB3DA4" w:rsidP="00BB3DA4">
      <w:pPr>
        <w:rPr>
          <w:rFonts w:eastAsia="Times New Roman" w:cs="Calibri"/>
          <w:color w:val="000000"/>
          <w:kern w:val="0"/>
          <w:sz w:val="28"/>
          <w:szCs w:val="28"/>
          <w:lang w:eastAsia="en-CA"/>
          <w14:ligatures w14:val="none"/>
        </w:rPr>
      </w:pPr>
      <w:r w:rsidRPr="00753624">
        <w:rPr>
          <w:rFonts w:eastAsia="Times New Roman" w:cs="Calibri"/>
          <w:b/>
          <w:bCs/>
          <w:color w:val="000000"/>
          <w:kern w:val="0"/>
          <w:sz w:val="28"/>
          <w:szCs w:val="28"/>
          <w:lang w:eastAsia="en-CA"/>
          <w14:ligatures w14:val="none"/>
        </w:rPr>
        <w:t>Luther St. Paul seminary Old Testament professor Cameron Howard</w:t>
      </w:r>
      <w:r>
        <w:rPr>
          <w:rFonts w:eastAsia="Times New Roman" w:cs="Calibri"/>
          <w:color w:val="000000"/>
          <w:kern w:val="0"/>
          <w:sz w:val="28"/>
          <w:szCs w:val="28"/>
          <w:lang w:eastAsia="en-CA"/>
          <w14:ligatures w14:val="none"/>
        </w:rPr>
        <w:t xml:space="preserve"> places this passage amongst amidst the larger backdrop of jealousy and animosity toward the beloved son of Isaac by his own brothers in Genesis chapter 25. </w:t>
      </w:r>
      <w:r w:rsidRPr="00753624">
        <w:rPr>
          <w:rFonts w:eastAsia="Times New Roman" w:cs="Calibri"/>
          <w:b/>
          <w:bCs/>
          <w:color w:val="000000"/>
          <w:kern w:val="0"/>
          <w:sz w:val="28"/>
          <w:szCs w:val="28"/>
          <w:lang w:eastAsia="en-CA"/>
          <w14:ligatures w14:val="none"/>
        </w:rPr>
        <w:t xml:space="preserve">Howard </w:t>
      </w:r>
      <w:r>
        <w:rPr>
          <w:rFonts w:eastAsia="Times New Roman" w:cs="Calibri"/>
          <w:color w:val="000000"/>
          <w:kern w:val="0"/>
          <w:sz w:val="28"/>
          <w:szCs w:val="28"/>
          <w:lang w:eastAsia="en-CA"/>
          <w14:ligatures w14:val="none"/>
        </w:rPr>
        <w:t>calls this the  “</w:t>
      </w:r>
      <w:r w:rsidRPr="00B82FE2">
        <w:rPr>
          <w:rFonts w:eastAsia="Times New Roman" w:cs="Calibri"/>
          <w:i/>
          <w:iCs/>
          <w:color w:val="000000"/>
          <w:kern w:val="0"/>
          <w:sz w:val="28"/>
          <w:szCs w:val="28"/>
          <w:lang w:eastAsia="en-CA"/>
          <w14:ligatures w14:val="none"/>
        </w:rPr>
        <w:t>the Joseph cycle</w:t>
      </w:r>
      <w:r>
        <w:rPr>
          <w:rFonts w:eastAsia="Times New Roman" w:cs="Calibri"/>
          <w:color w:val="000000"/>
          <w:kern w:val="0"/>
          <w:sz w:val="28"/>
          <w:szCs w:val="28"/>
          <w:lang w:eastAsia="en-CA"/>
          <w14:ligatures w14:val="none"/>
        </w:rPr>
        <w:t xml:space="preserve">”. </w:t>
      </w:r>
    </w:p>
    <w:p w14:paraId="1E76550A" w14:textId="672045BA" w:rsidR="00BB3DA4" w:rsidRDefault="00BB3DA4" w:rsidP="00BB3DA4">
      <w:pPr>
        <w:rPr>
          <w:rFonts w:eastAsia="Times New Roman" w:cs="Calibri"/>
          <w:color w:val="000000"/>
          <w:kern w:val="0"/>
          <w:sz w:val="28"/>
          <w:szCs w:val="28"/>
          <w:lang w:eastAsia="en-CA"/>
          <w14:ligatures w14:val="none"/>
        </w:rPr>
      </w:pPr>
      <w:r>
        <w:rPr>
          <w:rFonts w:eastAsia="Times New Roman" w:cs="Calibri"/>
          <w:color w:val="000000"/>
          <w:kern w:val="0"/>
          <w:sz w:val="28"/>
          <w:szCs w:val="28"/>
          <w:lang w:eastAsia="en-CA"/>
          <w14:ligatures w14:val="none"/>
        </w:rPr>
        <w:t xml:space="preserve">Her take is that we must be careful not to put all our blame on the brothers </w:t>
      </w:r>
      <w:r w:rsidR="008A2AA3">
        <w:rPr>
          <w:rFonts w:eastAsia="Times New Roman" w:cs="Calibri"/>
          <w:color w:val="000000"/>
          <w:kern w:val="0"/>
          <w:sz w:val="28"/>
          <w:szCs w:val="28"/>
          <w:lang w:eastAsia="en-CA"/>
          <w14:ligatures w14:val="none"/>
        </w:rPr>
        <w:t xml:space="preserve">in order to </w:t>
      </w:r>
      <w:r>
        <w:rPr>
          <w:rFonts w:eastAsia="Times New Roman" w:cs="Calibri"/>
          <w:color w:val="000000"/>
          <w:kern w:val="0"/>
          <w:sz w:val="28"/>
          <w:szCs w:val="28"/>
          <w:lang w:eastAsia="en-CA"/>
          <w14:ligatures w14:val="none"/>
        </w:rPr>
        <w:t xml:space="preserve">see in the wider story how </w:t>
      </w:r>
      <w:r w:rsidRPr="00753624">
        <w:rPr>
          <w:rFonts w:eastAsia="Times New Roman" w:cs="Calibri"/>
          <w:b/>
          <w:bCs/>
          <w:color w:val="000000"/>
          <w:kern w:val="0"/>
          <w:sz w:val="28"/>
          <w:szCs w:val="28"/>
          <w:lang w:eastAsia="en-CA"/>
          <w14:ligatures w14:val="none"/>
        </w:rPr>
        <w:t xml:space="preserve">God is working through various characters, </w:t>
      </w:r>
      <w:r>
        <w:rPr>
          <w:rFonts w:eastAsia="Times New Roman" w:cs="Calibri"/>
          <w:color w:val="000000"/>
          <w:kern w:val="0"/>
          <w:sz w:val="28"/>
          <w:szCs w:val="28"/>
          <w:lang w:eastAsia="en-CA"/>
          <w14:ligatures w14:val="none"/>
        </w:rPr>
        <w:t xml:space="preserve">the brothers and parents, Isaac and Rebekah, to show us what can be possible.  </w:t>
      </w:r>
    </w:p>
    <w:p w14:paraId="3CA91C34" w14:textId="32F77C75" w:rsidR="00BB3DA4" w:rsidRDefault="00BB3DA4" w:rsidP="00BB3DA4">
      <w:pPr>
        <w:rPr>
          <w:rFonts w:eastAsia="Times New Roman" w:cs="Aptos"/>
          <w:color w:val="000000"/>
          <w:kern w:val="0"/>
          <w:sz w:val="28"/>
          <w:szCs w:val="28"/>
          <w:lang w:eastAsia="en-CA"/>
          <w14:ligatures w14:val="none"/>
        </w:rPr>
      </w:pPr>
      <w:r>
        <w:rPr>
          <w:rFonts w:eastAsia="Times New Roman" w:cs="Calibri"/>
          <w:color w:val="000000"/>
          <w:kern w:val="0"/>
          <w:sz w:val="28"/>
          <w:szCs w:val="28"/>
          <w:lang w:eastAsia="en-CA"/>
          <w14:ligatures w14:val="none"/>
        </w:rPr>
        <w:t>Judah’s mindful, present sacredness stands out from his siblings</w:t>
      </w:r>
      <w:r w:rsidR="000C32B5">
        <w:rPr>
          <w:rFonts w:eastAsia="Times New Roman" w:cs="Calibri"/>
          <w:color w:val="000000"/>
          <w:kern w:val="0"/>
          <w:sz w:val="28"/>
          <w:szCs w:val="28"/>
          <w:lang w:eastAsia="en-CA"/>
          <w14:ligatures w14:val="none"/>
        </w:rPr>
        <w:t xml:space="preserve">. He </w:t>
      </w:r>
      <w:r>
        <w:rPr>
          <w:rFonts w:eastAsia="Times New Roman" w:cs="Calibri"/>
          <w:color w:val="000000"/>
          <w:kern w:val="0"/>
          <w:sz w:val="28"/>
          <w:szCs w:val="28"/>
          <w:lang w:eastAsia="en-CA"/>
          <w14:ligatures w14:val="none"/>
        </w:rPr>
        <w:t>puts the brakes on a master plan to do away with their brother Joseph</w:t>
      </w:r>
      <w:r w:rsidR="000C32B5">
        <w:rPr>
          <w:rFonts w:eastAsia="Times New Roman" w:cs="Calibri"/>
          <w:color w:val="000000"/>
          <w:kern w:val="0"/>
          <w:sz w:val="28"/>
          <w:szCs w:val="28"/>
          <w:lang w:eastAsia="en-CA"/>
          <w14:ligatures w14:val="none"/>
        </w:rPr>
        <w:t xml:space="preserve">. </w:t>
      </w:r>
      <w:r>
        <w:rPr>
          <w:rFonts w:eastAsia="Times New Roman" w:cs="Calibri"/>
          <w:color w:val="000000"/>
          <w:kern w:val="0"/>
          <w:sz w:val="28"/>
          <w:szCs w:val="28"/>
          <w:lang w:eastAsia="en-CA"/>
          <w14:ligatures w14:val="none"/>
        </w:rPr>
        <w:t xml:space="preserve">In verse 27, </w:t>
      </w:r>
      <w:r w:rsidRPr="001A0DF3">
        <w:rPr>
          <w:rFonts w:eastAsia="Times New Roman" w:cs="Calibri"/>
          <w:color w:val="000000"/>
          <w:kern w:val="0"/>
          <w:sz w:val="28"/>
          <w:szCs w:val="28"/>
          <w:lang w:eastAsia="en-CA"/>
          <w14:ligatures w14:val="none"/>
        </w:rPr>
        <w:t xml:space="preserve">Judah </w:t>
      </w:r>
      <w:r>
        <w:rPr>
          <w:rFonts w:eastAsia="Times New Roman" w:cs="Calibri"/>
          <w:color w:val="000000"/>
          <w:kern w:val="0"/>
          <w:sz w:val="28"/>
          <w:szCs w:val="28"/>
          <w:lang w:eastAsia="en-CA"/>
          <w14:ligatures w14:val="none"/>
        </w:rPr>
        <w:t xml:space="preserve">asks </w:t>
      </w:r>
      <w:r w:rsidRPr="001A0DF3">
        <w:rPr>
          <w:rFonts w:eastAsia="Times New Roman" w:cs="Calibri"/>
          <w:color w:val="000000"/>
          <w:kern w:val="0"/>
          <w:sz w:val="28"/>
          <w:szCs w:val="28"/>
          <w:lang w:eastAsia="en-CA"/>
          <w14:ligatures w14:val="none"/>
        </w:rPr>
        <w:t xml:space="preserve">his brothers, </w:t>
      </w:r>
      <w:r w:rsidRPr="001A0DF3">
        <w:rPr>
          <w:rFonts w:eastAsia="Times New Roman" w:cs="Aptos"/>
          <w:color w:val="000000"/>
          <w:kern w:val="0"/>
          <w:sz w:val="28"/>
          <w:szCs w:val="28"/>
          <w:lang w:eastAsia="en-CA"/>
          <w14:ligatures w14:val="none"/>
        </w:rPr>
        <w:t>“</w:t>
      </w:r>
      <w:r w:rsidRPr="003B3A6A">
        <w:rPr>
          <w:rFonts w:eastAsia="Times New Roman" w:cs="Calibri"/>
          <w:i/>
          <w:iCs/>
          <w:color w:val="000000"/>
          <w:kern w:val="0"/>
          <w:sz w:val="28"/>
          <w:szCs w:val="28"/>
          <w:lang w:eastAsia="en-CA"/>
          <w14:ligatures w14:val="none"/>
        </w:rPr>
        <w:t>What profit is it if we kill our brother and conceal his blood?</w:t>
      </w:r>
      <w:r w:rsidRPr="003B3A6A">
        <w:rPr>
          <w:rFonts w:eastAsia="Times New Roman" w:cs="Aptos"/>
          <w:i/>
          <w:iCs/>
          <w:color w:val="000000"/>
          <w:kern w:val="0"/>
          <w:sz w:val="28"/>
          <w:szCs w:val="28"/>
          <w:lang w:eastAsia="en-CA"/>
          <w14:ligatures w14:val="none"/>
        </w:rPr>
        <w:t> </w:t>
      </w:r>
      <w:r w:rsidRPr="003B3A6A">
        <w:rPr>
          <w:rFonts w:eastAsia="Times New Roman" w:cs="Calibri"/>
          <w:i/>
          <w:iCs/>
          <w:color w:val="000000"/>
          <w:kern w:val="0"/>
          <w:sz w:val="28"/>
          <w:szCs w:val="28"/>
          <w:lang w:eastAsia="en-CA"/>
          <w14:ligatures w14:val="none"/>
        </w:rPr>
        <w:t>Come, let us sell him to the Ishmaelites and not lay our hands on him, for he is our brother, our own flesh.</w:t>
      </w:r>
      <w:r w:rsidRPr="003B3A6A">
        <w:rPr>
          <w:rFonts w:eastAsia="Times New Roman" w:cs="Aptos"/>
          <w:i/>
          <w:iCs/>
          <w:color w:val="000000"/>
          <w:kern w:val="0"/>
          <w:sz w:val="28"/>
          <w:szCs w:val="28"/>
          <w:lang w:eastAsia="en-CA"/>
          <w14:ligatures w14:val="none"/>
        </w:rPr>
        <w:t>”</w:t>
      </w:r>
    </w:p>
    <w:p w14:paraId="607C457A" w14:textId="77777777" w:rsidR="00753624" w:rsidRPr="006A5951" w:rsidRDefault="00753624" w:rsidP="00753624">
      <w:pPr>
        <w:rPr>
          <w:rFonts w:eastAsia="Times New Roman" w:cs="Calibri"/>
          <w:b/>
          <w:bCs/>
          <w:color w:val="000000"/>
          <w:kern w:val="0"/>
          <w:sz w:val="28"/>
          <w:szCs w:val="28"/>
          <w:u w:val="single"/>
          <w:lang w:eastAsia="en-CA"/>
          <w14:ligatures w14:val="none"/>
        </w:rPr>
      </w:pPr>
      <w:r w:rsidRPr="006A5951">
        <w:rPr>
          <w:rFonts w:eastAsia="Times New Roman" w:cs="Calibri"/>
          <w:b/>
          <w:bCs/>
          <w:color w:val="000000"/>
          <w:kern w:val="0"/>
          <w:sz w:val="28"/>
          <w:szCs w:val="28"/>
          <w:u w:val="single"/>
          <w:lang w:eastAsia="en-CA"/>
          <w14:ligatures w14:val="none"/>
        </w:rPr>
        <w:t>Loon Lake example of mindfulness:</w:t>
      </w:r>
    </w:p>
    <w:p w14:paraId="703568AE" w14:textId="154E9CB0" w:rsidR="0015489A" w:rsidRDefault="00753624" w:rsidP="00753624">
      <w:pPr>
        <w:rPr>
          <w:rFonts w:eastAsia="Times New Roman" w:cs="Calibri"/>
          <w:color w:val="000000"/>
          <w:kern w:val="0"/>
          <w:sz w:val="28"/>
          <w:szCs w:val="28"/>
          <w:lang w:eastAsia="en-CA"/>
          <w14:ligatures w14:val="none"/>
        </w:rPr>
      </w:pPr>
      <w:r>
        <w:rPr>
          <w:rFonts w:eastAsia="Times New Roman" w:cs="Calibri"/>
          <w:color w:val="000000"/>
          <w:kern w:val="0"/>
          <w:sz w:val="28"/>
          <w:szCs w:val="28"/>
          <w:lang w:eastAsia="en-CA"/>
          <w14:ligatures w14:val="none"/>
        </w:rPr>
        <w:t>Friends, some of you might recall pastor Lyndon’s sermon here from back on Sunday, May 10</w:t>
      </w:r>
      <w:r w:rsidRPr="0053792C">
        <w:rPr>
          <w:rFonts w:eastAsia="Times New Roman" w:cs="Calibri"/>
          <w:color w:val="000000"/>
          <w:kern w:val="0"/>
          <w:sz w:val="28"/>
          <w:szCs w:val="28"/>
          <w:vertAlign w:val="superscript"/>
          <w:lang w:eastAsia="en-CA"/>
          <w14:ligatures w14:val="none"/>
        </w:rPr>
        <w:t>th</w:t>
      </w:r>
      <w:r>
        <w:rPr>
          <w:rFonts w:eastAsia="Times New Roman" w:cs="Calibri"/>
          <w:color w:val="000000"/>
          <w:kern w:val="0"/>
          <w:sz w:val="28"/>
          <w:szCs w:val="28"/>
          <w:lang w:eastAsia="en-CA"/>
          <w14:ligatures w14:val="none"/>
        </w:rPr>
        <w:t xml:space="preserve">. He referenced at one point a walk several of the gathered folks made at the annual BC Synod rostered leaders conference at Loon Lake Lodge over in the Vancouver suburb of Maple Ridge. </w:t>
      </w:r>
    </w:p>
    <w:p w14:paraId="13A612E4" w14:textId="7D924A32" w:rsidR="00753624" w:rsidRDefault="00753624" w:rsidP="00753624">
      <w:pPr>
        <w:rPr>
          <w:rFonts w:eastAsia="Times New Roman" w:cs="Calibri"/>
          <w:color w:val="000000"/>
          <w:kern w:val="0"/>
          <w:sz w:val="28"/>
          <w:szCs w:val="28"/>
          <w:lang w:eastAsia="en-CA"/>
          <w14:ligatures w14:val="none"/>
        </w:rPr>
      </w:pPr>
      <w:r>
        <w:rPr>
          <w:rFonts w:eastAsia="Times New Roman" w:cs="Calibri"/>
          <w:color w:val="000000"/>
          <w:kern w:val="0"/>
          <w:sz w:val="28"/>
          <w:szCs w:val="28"/>
          <w:lang w:eastAsia="en-CA"/>
          <w14:ligatures w14:val="none"/>
        </w:rPr>
        <w:t xml:space="preserve">I was among those who decided to walk the perimeter of the lake. We were told that it was about 3 km. I have done much longer ones back in much straighter and less hilly Manitoba. As the oldest by far in the group, and with a poor choice of shoes to boot, I got a little over-confident trying to keep with the pace and began to struggle a bit at the end as we faced an uphill finish to the walk. However, thanks to Pastor Lyndon’s mindfulness in bringing along some energy bars that he offered to me at a critical juncture, I might still be out there floundering around trying to make it back. </w:t>
      </w:r>
    </w:p>
    <w:p w14:paraId="3EABB9E0" w14:textId="10241871" w:rsidR="00BB3DA4" w:rsidRPr="00127B16" w:rsidRDefault="00127B16" w:rsidP="00BB3DA4">
      <w:pPr>
        <w:rPr>
          <w:rFonts w:eastAsia="Times New Roman" w:cs="Aptos"/>
          <w:b/>
          <w:bCs/>
          <w:color w:val="000000"/>
          <w:kern w:val="0"/>
          <w:sz w:val="28"/>
          <w:szCs w:val="28"/>
          <w:u w:val="single"/>
          <w:lang w:eastAsia="en-CA"/>
          <w14:ligatures w14:val="none"/>
        </w:rPr>
      </w:pPr>
      <w:r w:rsidRPr="00127B16">
        <w:rPr>
          <w:rFonts w:eastAsia="Times New Roman" w:cs="Aptos"/>
          <w:b/>
          <w:bCs/>
          <w:color w:val="000000"/>
          <w:kern w:val="0"/>
          <w:sz w:val="28"/>
          <w:szCs w:val="28"/>
          <w:u w:val="single"/>
          <w:lang w:eastAsia="en-CA"/>
          <w14:ligatures w14:val="none"/>
        </w:rPr>
        <w:lastRenderedPageBreak/>
        <w:t>Conclusion:</w:t>
      </w:r>
    </w:p>
    <w:p w14:paraId="5D06AF0C" w14:textId="7872ECF2" w:rsidR="00BB3DA4" w:rsidRDefault="00127B16" w:rsidP="00BB3DA4">
      <w:pPr>
        <w:rPr>
          <w:rFonts w:eastAsia="Times New Roman" w:cs="Aptos"/>
          <w:color w:val="000000"/>
          <w:kern w:val="0"/>
          <w:sz w:val="28"/>
          <w:szCs w:val="28"/>
          <w:lang w:eastAsia="en-CA"/>
          <w14:ligatures w14:val="none"/>
        </w:rPr>
      </w:pPr>
      <w:r>
        <w:rPr>
          <w:rFonts w:eastAsia="Times New Roman" w:cs="Aptos"/>
          <w:color w:val="000000"/>
          <w:kern w:val="0"/>
          <w:sz w:val="28"/>
          <w:szCs w:val="28"/>
          <w:lang w:eastAsia="en-CA"/>
          <w14:ligatures w14:val="none"/>
        </w:rPr>
        <w:t>So f</w:t>
      </w:r>
      <w:r w:rsidR="00BB3DA4">
        <w:rPr>
          <w:rFonts w:eastAsia="Times New Roman" w:cs="Aptos"/>
          <w:color w:val="000000"/>
          <w:kern w:val="0"/>
          <w:sz w:val="28"/>
          <w:szCs w:val="28"/>
          <w:lang w:eastAsia="en-CA"/>
          <w14:ligatures w14:val="none"/>
        </w:rPr>
        <w:t>rom Pastor Lyndon</w:t>
      </w:r>
      <w:r>
        <w:rPr>
          <w:rFonts w:eastAsia="Times New Roman" w:cs="Aptos"/>
          <w:color w:val="000000"/>
          <w:kern w:val="0"/>
          <w:sz w:val="28"/>
          <w:szCs w:val="28"/>
          <w:lang w:eastAsia="en-CA"/>
          <w14:ligatures w14:val="none"/>
        </w:rPr>
        <w:t xml:space="preserve">’s mindful act of compassion </w:t>
      </w:r>
      <w:r w:rsidR="00BB3DA4">
        <w:rPr>
          <w:rFonts w:eastAsia="Times New Roman" w:cs="Aptos"/>
          <w:color w:val="000000"/>
          <w:kern w:val="0"/>
          <w:sz w:val="28"/>
          <w:szCs w:val="28"/>
          <w:lang w:eastAsia="en-CA"/>
          <w14:ligatures w14:val="none"/>
        </w:rPr>
        <w:t xml:space="preserve">more recently at Loon Lake, to Joseph’s older brother Judah thousands of years before that, we are </w:t>
      </w:r>
      <w:r w:rsidR="000F4E3F">
        <w:rPr>
          <w:rFonts w:eastAsia="Times New Roman" w:cs="Aptos"/>
          <w:color w:val="000000"/>
          <w:kern w:val="0"/>
          <w:sz w:val="28"/>
          <w:szCs w:val="28"/>
          <w:lang w:eastAsia="en-CA"/>
          <w14:ligatures w14:val="none"/>
        </w:rPr>
        <w:t xml:space="preserve">all </w:t>
      </w:r>
      <w:r w:rsidR="00BB3DA4">
        <w:rPr>
          <w:rFonts w:eastAsia="Times New Roman" w:cs="Aptos"/>
          <w:color w:val="000000"/>
          <w:kern w:val="0"/>
          <w:sz w:val="28"/>
          <w:szCs w:val="28"/>
          <w:lang w:eastAsia="en-CA"/>
          <w14:ligatures w14:val="none"/>
        </w:rPr>
        <w:t xml:space="preserve">being challenged </w:t>
      </w:r>
      <w:r w:rsidR="000F4E3F">
        <w:rPr>
          <w:rFonts w:eastAsia="Times New Roman" w:cs="Aptos"/>
          <w:color w:val="000000"/>
          <w:kern w:val="0"/>
          <w:sz w:val="28"/>
          <w:szCs w:val="28"/>
          <w:lang w:eastAsia="en-CA"/>
          <w14:ligatures w14:val="none"/>
        </w:rPr>
        <w:t xml:space="preserve">daily </w:t>
      </w:r>
      <w:r w:rsidR="00BB3DA4">
        <w:rPr>
          <w:rFonts w:eastAsia="Times New Roman" w:cs="Aptos"/>
          <w:color w:val="000000"/>
          <w:kern w:val="0"/>
          <w:sz w:val="28"/>
          <w:szCs w:val="28"/>
          <w:lang w:eastAsia="en-CA"/>
          <w14:ligatures w14:val="none"/>
        </w:rPr>
        <w:t xml:space="preserve">and called to take time to discern, to prepare, and to be willing to withdraw when needed </w:t>
      </w:r>
      <w:r w:rsidR="00027514">
        <w:rPr>
          <w:rFonts w:eastAsia="Times New Roman" w:cs="Aptos"/>
          <w:color w:val="000000"/>
          <w:kern w:val="0"/>
          <w:sz w:val="28"/>
          <w:szCs w:val="28"/>
          <w:lang w:eastAsia="en-CA"/>
          <w14:ligatures w14:val="none"/>
        </w:rPr>
        <w:t xml:space="preserve">to clear our minds. I tried this in one small way yesterday as Brita and I </w:t>
      </w:r>
      <w:r w:rsidR="003940AF">
        <w:rPr>
          <w:rFonts w:eastAsia="Times New Roman" w:cs="Aptos"/>
          <w:color w:val="000000"/>
          <w:kern w:val="0"/>
          <w:sz w:val="28"/>
          <w:szCs w:val="28"/>
          <w:lang w:eastAsia="en-CA"/>
          <w14:ligatures w14:val="none"/>
        </w:rPr>
        <w:t xml:space="preserve">did a quick trip downtown to the papery. I left my cell phone behind. So tough to do, especially intentionally. I almost made it through </w:t>
      </w:r>
      <w:r w:rsidR="00813B53">
        <w:rPr>
          <w:rFonts w:eastAsia="Times New Roman" w:cs="Aptos"/>
          <w:color w:val="000000"/>
          <w:kern w:val="0"/>
          <w:sz w:val="28"/>
          <w:szCs w:val="28"/>
          <w:lang w:eastAsia="en-CA"/>
          <w14:ligatures w14:val="none"/>
        </w:rPr>
        <w:t>without needing hers but, baby steps, I came across a bo</w:t>
      </w:r>
      <w:r w:rsidR="00B25AD0">
        <w:rPr>
          <w:rFonts w:eastAsia="Times New Roman" w:cs="Aptos"/>
          <w:color w:val="000000"/>
          <w:kern w:val="0"/>
          <w:sz w:val="28"/>
          <w:szCs w:val="28"/>
          <w:lang w:eastAsia="en-CA"/>
          <w14:ligatures w14:val="none"/>
        </w:rPr>
        <w:t xml:space="preserve">ok that caught my eye </w:t>
      </w:r>
      <w:r w:rsidR="00813B53">
        <w:rPr>
          <w:rFonts w:eastAsia="Times New Roman" w:cs="Aptos"/>
          <w:color w:val="000000"/>
          <w:kern w:val="0"/>
          <w:sz w:val="28"/>
          <w:szCs w:val="28"/>
          <w:lang w:eastAsia="en-CA"/>
          <w14:ligatures w14:val="none"/>
        </w:rPr>
        <w:t xml:space="preserve">and had to borrow her phone to take a </w:t>
      </w:r>
      <w:r w:rsidR="00B25AD0">
        <w:rPr>
          <w:rFonts w:eastAsia="Times New Roman" w:cs="Aptos"/>
          <w:color w:val="000000"/>
          <w:kern w:val="0"/>
          <w:sz w:val="28"/>
          <w:szCs w:val="28"/>
          <w:lang w:eastAsia="en-CA"/>
          <w14:ligatures w14:val="none"/>
        </w:rPr>
        <w:t xml:space="preserve">photo… the book was titled, </w:t>
      </w:r>
      <w:r w:rsidR="00B25AD0" w:rsidRPr="00F830A2">
        <w:rPr>
          <w:rFonts w:eastAsia="Times New Roman" w:cs="Aptos"/>
          <w:i/>
          <w:iCs/>
          <w:color w:val="000000"/>
          <w:kern w:val="0"/>
          <w:sz w:val="28"/>
          <w:szCs w:val="28"/>
          <w:lang w:eastAsia="en-CA"/>
          <w14:ligatures w14:val="none"/>
        </w:rPr>
        <w:t>Mi</w:t>
      </w:r>
      <w:r w:rsidR="00F830A2" w:rsidRPr="00F830A2">
        <w:rPr>
          <w:rFonts w:eastAsia="Times New Roman" w:cs="Aptos"/>
          <w:i/>
          <w:iCs/>
          <w:color w:val="000000"/>
          <w:kern w:val="0"/>
          <w:sz w:val="28"/>
          <w:szCs w:val="28"/>
          <w:lang w:eastAsia="en-CA"/>
          <w14:ligatures w14:val="none"/>
        </w:rPr>
        <w:t>n</w:t>
      </w:r>
      <w:r w:rsidR="00B25AD0" w:rsidRPr="00F830A2">
        <w:rPr>
          <w:rFonts w:eastAsia="Times New Roman" w:cs="Aptos"/>
          <w:i/>
          <w:iCs/>
          <w:color w:val="000000"/>
          <w:kern w:val="0"/>
          <w:sz w:val="28"/>
          <w:szCs w:val="28"/>
          <w:lang w:eastAsia="en-CA"/>
          <w14:ligatures w14:val="none"/>
        </w:rPr>
        <w:t xml:space="preserve">dfulness, </w:t>
      </w:r>
      <w:r w:rsidR="00F830A2" w:rsidRPr="00F830A2">
        <w:rPr>
          <w:rFonts w:eastAsia="Times New Roman" w:cs="Aptos"/>
          <w:i/>
          <w:iCs/>
          <w:color w:val="000000"/>
          <w:kern w:val="0"/>
          <w:sz w:val="28"/>
          <w:szCs w:val="28"/>
          <w:lang w:eastAsia="en-CA"/>
          <w14:ligatures w14:val="none"/>
        </w:rPr>
        <w:t>Stop and Smell the Flowers</w:t>
      </w:r>
      <w:r w:rsidR="00F830A2">
        <w:rPr>
          <w:rFonts w:eastAsia="Times New Roman" w:cs="Aptos"/>
          <w:color w:val="000000"/>
          <w:kern w:val="0"/>
          <w:sz w:val="28"/>
          <w:szCs w:val="28"/>
          <w:lang w:eastAsia="en-CA"/>
          <w14:ligatures w14:val="none"/>
        </w:rPr>
        <w:t>. How apropos!</w:t>
      </w:r>
    </w:p>
    <w:p w14:paraId="2ACFD969" w14:textId="6E4DE792" w:rsidR="00BB3DA4" w:rsidRDefault="00BB3DA4" w:rsidP="00BB3DA4">
      <w:pPr>
        <w:rPr>
          <w:rFonts w:eastAsia="Times New Roman" w:cs="Aptos"/>
          <w:color w:val="000000"/>
          <w:kern w:val="0"/>
          <w:sz w:val="28"/>
          <w:szCs w:val="28"/>
          <w:lang w:eastAsia="en-CA"/>
          <w14:ligatures w14:val="none"/>
        </w:rPr>
      </w:pPr>
      <w:r>
        <w:rPr>
          <w:rFonts w:eastAsia="Times New Roman" w:cs="Aptos"/>
          <w:color w:val="000000"/>
          <w:kern w:val="0"/>
          <w:sz w:val="28"/>
          <w:szCs w:val="28"/>
          <w:lang w:eastAsia="en-CA"/>
          <w14:ligatures w14:val="none"/>
        </w:rPr>
        <w:t xml:space="preserve">The calming, almost rhythmic </w:t>
      </w:r>
      <w:r w:rsidRPr="00A57855">
        <w:rPr>
          <w:rFonts w:cs="Arial"/>
          <w:color w:val="16171A"/>
          <w:sz w:val="28"/>
          <w:szCs w:val="28"/>
          <w:shd w:val="clear" w:color="auto" w:fill="FFFFFF"/>
        </w:rPr>
        <w:t>Taizé</w:t>
      </w:r>
      <w:r w:rsidRPr="00A57855">
        <w:rPr>
          <w:rFonts w:eastAsia="Times New Roman" w:cs="Aptos"/>
          <w:color w:val="000000"/>
          <w:kern w:val="0"/>
          <w:sz w:val="28"/>
          <w:szCs w:val="28"/>
          <w:lang w:eastAsia="en-CA"/>
          <w14:ligatures w14:val="none"/>
        </w:rPr>
        <w:t xml:space="preserve"> hymn</w:t>
      </w:r>
      <w:r>
        <w:rPr>
          <w:rFonts w:eastAsia="Times New Roman" w:cs="Aptos"/>
          <w:color w:val="000000"/>
          <w:kern w:val="0"/>
          <w:sz w:val="28"/>
          <w:szCs w:val="28"/>
          <w:lang w:eastAsia="en-CA"/>
          <w14:ligatures w14:val="none"/>
        </w:rPr>
        <w:t xml:space="preserve"> we will also sing at communion today</w:t>
      </w:r>
      <w:r w:rsidR="000F4E3F">
        <w:rPr>
          <w:rFonts w:eastAsia="Times New Roman" w:cs="Aptos"/>
          <w:color w:val="000000"/>
          <w:kern w:val="0"/>
          <w:sz w:val="28"/>
          <w:szCs w:val="28"/>
          <w:lang w:eastAsia="en-CA"/>
          <w14:ligatures w14:val="none"/>
        </w:rPr>
        <w:t xml:space="preserve">, </w:t>
      </w:r>
      <w:r w:rsidR="000F4E3F" w:rsidRPr="008649C0">
        <w:rPr>
          <w:rFonts w:eastAsia="Times New Roman" w:cs="Aptos"/>
          <w:i/>
          <w:iCs/>
          <w:color w:val="000000"/>
          <w:kern w:val="0"/>
          <w:sz w:val="28"/>
          <w:szCs w:val="28"/>
          <w:lang w:eastAsia="en-CA"/>
          <w14:ligatures w14:val="none"/>
        </w:rPr>
        <w:t>Nada te Turbe, Nothing Can Trouble</w:t>
      </w:r>
      <w:r>
        <w:rPr>
          <w:rFonts w:eastAsia="Times New Roman" w:cs="Aptos"/>
          <w:color w:val="000000"/>
          <w:kern w:val="0"/>
          <w:sz w:val="28"/>
          <w:szCs w:val="28"/>
          <w:lang w:eastAsia="en-CA"/>
          <w14:ligatures w14:val="none"/>
        </w:rPr>
        <w:t xml:space="preserve"> reminds us of the </w:t>
      </w:r>
      <w:r w:rsidR="00C877D6">
        <w:rPr>
          <w:rFonts w:eastAsia="Times New Roman" w:cs="Aptos"/>
          <w:color w:val="000000"/>
          <w:kern w:val="0"/>
          <w:sz w:val="28"/>
          <w:szCs w:val="28"/>
          <w:lang w:eastAsia="en-CA"/>
          <w14:ligatures w14:val="none"/>
        </w:rPr>
        <w:t xml:space="preserve">gifts we can receive if we </w:t>
      </w:r>
      <w:r>
        <w:rPr>
          <w:rFonts w:eastAsia="Times New Roman" w:cs="Aptos"/>
          <w:color w:val="000000"/>
          <w:kern w:val="0"/>
          <w:sz w:val="28"/>
          <w:szCs w:val="28"/>
          <w:lang w:eastAsia="en-CA"/>
          <w14:ligatures w14:val="none"/>
        </w:rPr>
        <w:t xml:space="preserve">focus on God’s tender, gentle ways and unconditional love for </w:t>
      </w:r>
      <w:r w:rsidR="00C877D6">
        <w:rPr>
          <w:rFonts w:eastAsia="Times New Roman" w:cs="Aptos"/>
          <w:color w:val="000000"/>
          <w:kern w:val="0"/>
          <w:sz w:val="28"/>
          <w:szCs w:val="28"/>
          <w:lang w:eastAsia="en-CA"/>
          <w14:ligatures w14:val="none"/>
        </w:rPr>
        <w:t xml:space="preserve">each and </w:t>
      </w:r>
      <w:r>
        <w:rPr>
          <w:rFonts w:eastAsia="Times New Roman" w:cs="Aptos"/>
          <w:color w:val="000000"/>
          <w:kern w:val="0"/>
          <w:sz w:val="28"/>
          <w:szCs w:val="28"/>
          <w:lang w:eastAsia="en-CA"/>
          <w14:ligatures w14:val="none"/>
        </w:rPr>
        <w:t>everyone of us</w:t>
      </w:r>
      <w:r w:rsidR="00C877D6">
        <w:rPr>
          <w:rFonts w:eastAsia="Times New Roman" w:cs="Aptos"/>
          <w:color w:val="000000"/>
          <w:kern w:val="0"/>
          <w:sz w:val="28"/>
          <w:szCs w:val="28"/>
          <w:lang w:eastAsia="en-CA"/>
          <w14:ligatures w14:val="none"/>
        </w:rPr>
        <w:t xml:space="preserve">, regardless of our skin color, our gender </w:t>
      </w:r>
      <w:r w:rsidR="001830FA">
        <w:rPr>
          <w:rFonts w:eastAsia="Times New Roman" w:cs="Aptos"/>
          <w:color w:val="000000"/>
          <w:kern w:val="0"/>
          <w:sz w:val="28"/>
          <w:szCs w:val="28"/>
          <w:lang w:eastAsia="en-CA"/>
          <w14:ligatures w14:val="none"/>
        </w:rPr>
        <w:t>identity, even our political views</w:t>
      </w:r>
      <w:r>
        <w:rPr>
          <w:rFonts w:eastAsia="Times New Roman" w:cs="Aptos"/>
          <w:color w:val="000000"/>
          <w:kern w:val="0"/>
          <w:sz w:val="28"/>
          <w:szCs w:val="28"/>
          <w:lang w:eastAsia="en-CA"/>
          <w14:ligatures w14:val="none"/>
        </w:rPr>
        <w:t xml:space="preserve">. </w:t>
      </w:r>
    </w:p>
    <w:p w14:paraId="1F746F20" w14:textId="0BDF9F13" w:rsidR="004E3150" w:rsidRPr="008A2AA3" w:rsidRDefault="00BB3DA4">
      <w:pPr>
        <w:rPr>
          <w:rFonts w:eastAsia="Times New Roman" w:cs="Aptos"/>
          <w:color w:val="000000"/>
          <w:kern w:val="0"/>
          <w:sz w:val="28"/>
          <w:szCs w:val="28"/>
          <w:lang w:eastAsia="en-CA"/>
          <w14:ligatures w14:val="none"/>
        </w:rPr>
      </w:pPr>
      <w:r>
        <w:rPr>
          <w:rFonts w:eastAsia="Times New Roman" w:cs="Aptos"/>
          <w:color w:val="000000"/>
          <w:kern w:val="0"/>
          <w:sz w:val="28"/>
          <w:szCs w:val="28"/>
          <w:lang w:eastAsia="en-CA"/>
          <w14:ligatures w14:val="none"/>
        </w:rPr>
        <w:t xml:space="preserve">May our faith and trust </w:t>
      </w:r>
      <w:r w:rsidR="00275EC8">
        <w:rPr>
          <w:rFonts w:eastAsia="Times New Roman" w:cs="Aptos"/>
          <w:color w:val="000000"/>
          <w:kern w:val="0"/>
          <w:sz w:val="28"/>
          <w:szCs w:val="28"/>
          <w:lang w:eastAsia="en-CA"/>
          <w14:ligatures w14:val="none"/>
        </w:rPr>
        <w:t xml:space="preserve">remain and grow </w:t>
      </w:r>
      <w:r>
        <w:rPr>
          <w:rFonts w:eastAsia="Times New Roman" w:cs="Aptos"/>
          <w:color w:val="000000"/>
          <w:kern w:val="0"/>
          <w:sz w:val="28"/>
          <w:szCs w:val="28"/>
          <w:lang w:eastAsia="en-CA"/>
          <w14:ligatures w14:val="none"/>
        </w:rPr>
        <w:t>in the One who provides us the energy bars of life, who calms the waves of our lives if we only take the time to reach out</w:t>
      </w:r>
      <w:r w:rsidR="00275EC8">
        <w:rPr>
          <w:rFonts w:eastAsia="Times New Roman" w:cs="Aptos"/>
          <w:color w:val="000000"/>
          <w:kern w:val="0"/>
          <w:sz w:val="28"/>
          <w:szCs w:val="28"/>
          <w:lang w:eastAsia="en-CA"/>
          <w14:ligatures w14:val="none"/>
        </w:rPr>
        <w:t xml:space="preserve"> </w:t>
      </w:r>
      <w:r>
        <w:rPr>
          <w:rFonts w:eastAsia="Times New Roman" w:cs="Aptos"/>
          <w:color w:val="000000"/>
          <w:kern w:val="0"/>
          <w:sz w:val="28"/>
          <w:szCs w:val="28"/>
          <w:lang w:eastAsia="en-CA"/>
          <w14:ligatures w14:val="none"/>
        </w:rPr>
        <w:t>as Peter experienced in today’s Gospel</w:t>
      </w:r>
      <w:r w:rsidR="00275EC8">
        <w:rPr>
          <w:rFonts w:eastAsia="Times New Roman" w:cs="Aptos"/>
          <w:color w:val="000000"/>
          <w:kern w:val="0"/>
          <w:sz w:val="28"/>
          <w:szCs w:val="28"/>
          <w:lang w:eastAsia="en-CA"/>
          <w14:ligatures w14:val="none"/>
        </w:rPr>
        <w:t>, W</w:t>
      </w:r>
      <w:r>
        <w:rPr>
          <w:rFonts w:eastAsia="Times New Roman" w:cs="Aptos"/>
          <w:color w:val="000000"/>
          <w:kern w:val="0"/>
          <w:sz w:val="28"/>
          <w:szCs w:val="28"/>
          <w:lang w:eastAsia="en-CA"/>
          <w14:ligatures w14:val="none"/>
        </w:rPr>
        <w:t>hatever we need at the time to face our fears and our uphill journeys and stormy seas and uncertainties in our lives</w:t>
      </w:r>
      <w:r w:rsidR="00A67B0B">
        <w:rPr>
          <w:rFonts w:eastAsia="Times New Roman" w:cs="Aptos"/>
          <w:color w:val="000000"/>
          <w:kern w:val="0"/>
          <w:sz w:val="28"/>
          <w:szCs w:val="28"/>
          <w:lang w:eastAsia="en-CA"/>
          <w14:ligatures w14:val="none"/>
        </w:rPr>
        <w:t xml:space="preserve">, </w:t>
      </w:r>
      <w:r w:rsidR="00C877D6">
        <w:rPr>
          <w:rFonts w:eastAsia="Times New Roman" w:cs="Aptos"/>
          <w:color w:val="000000"/>
          <w:kern w:val="0"/>
          <w:sz w:val="28"/>
          <w:szCs w:val="28"/>
          <w:lang w:eastAsia="en-CA"/>
          <w14:ligatures w14:val="none"/>
        </w:rPr>
        <w:t>comforted by the Amina Christi, the loving, unconditional love of Christ</w:t>
      </w:r>
      <w:r>
        <w:rPr>
          <w:rFonts w:eastAsia="Times New Roman" w:cs="Aptos"/>
          <w:color w:val="000000"/>
          <w:kern w:val="0"/>
          <w:sz w:val="28"/>
          <w:szCs w:val="28"/>
          <w:lang w:eastAsia="en-CA"/>
          <w14:ligatures w14:val="none"/>
        </w:rPr>
        <w:t xml:space="preserve">. </w:t>
      </w:r>
      <w:r w:rsidR="00275EC8">
        <w:rPr>
          <w:rFonts w:eastAsia="Times New Roman" w:cs="Aptos"/>
          <w:color w:val="000000"/>
          <w:kern w:val="0"/>
          <w:sz w:val="28"/>
          <w:szCs w:val="28"/>
          <w:lang w:eastAsia="en-CA"/>
          <w14:ligatures w14:val="none"/>
        </w:rPr>
        <w:t>That, siblings, is worth s</w:t>
      </w:r>
      <w:r w:rsidR="00F830A2">
        <w:rPr>
          <w:rFonts w:eastAsia="Times New Roman" w:cs="Aptos"/>
          <w:color w:val="000000"/>
          <w:kern w:val="0"/>
          <w:sz w:val="28"/>
          <w:szCs w:val="28"/>
          <w:lang w:eastAsia="en-CA"/>
          <w14:ligatures w14:val="none"/>
        </w:rPr>
        <w:t>topping to smell the flowers</w:t>
      </w:r>
      <w:r w:rsidR="001B1FA0">
        <w:rPr>
          <w:rFonts w:eastAsia="Times New Roman" w:cs="Aptos"/>
          <w:color w:val="000000"/>
          <w:kern w:val="0"/>
          <w:sz w:val="28"/>
          <w:szCs w:val="28"/>
          <w:lang w:eastAsia="en-CA"/>
          <w14:ligatures w14:val="none"/>
        </w:rPr>
        <w:t>, time and time again!</w:t>
      </w:r>
      <w:r w:rsidR="008A2AA3">
        <w:rPr>
          <w:rFonts w:eastAsia="Times New Roman" w:cs="Aptos"/>
          <w:color w:val="000000"/>
          <w:kern w:val="0"/>
          <w:sz w:val="28"/>
          <w:szCs w:val="28"/>
          <w:lang w:eastAsia="en-CA"/>
          <w14:ligatures w14:val="none"/>
        </w:rPr>
        <w:t xml:space="preserve">  </w:t>
      </w:r>
      <w:r w:rsidRPr="00275EC8">
        <w:rPr>
          <w:rFonts w:eastAsia="Times New Roman" w:cs="Aptos"/>
          <w:b/>
          <w:bCs/>
          <w:color w:val="000000"/>
          <w:kern w:val="0"/>
          <w:sz w:val="28"/>
          <w:szCs w:val="28"/>
          <w:lang w:eastAsia="en-CA"/>
          <w14:ligatures w14:val="none"/>
        </w:rPr>
        <w:t>Amen.</w:t>
      </w:r>
    </w:p>
    <w:sectPr w:rsidR="004E3150" w:rsidRPr="008A2AA3" w:rsidSect="00BB3DA4">
      <w:headerReference w:type="default" r:id="rId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0669584"/>
      <w:docPartObj>
        <w:docPartGallery w:val="Page Numbers (Top of Page)"/>
        <w:docPartUnique/>
      </w:docPartObj>
    </w:sdtPr>
    <w:sdtEndPr>
      <w:rPr>
        <w:noProof/>
      </w:rPr>
    </w:sdtEndPr>
    <w:sdtContent>
      <w:p w14:paraId="27F9CFAA" w14:textId="77777777" w:rsidR="00BB3DA4" w:rsidRDefault="00BB3DA4">
        <w:pPr>
          <w:pStyle w:val="Header"/>
        </w:pPr>
        <w:r>
          <w:fldChar w:fldCharType="begin"/>
        </w:r>
        <w:r>
          <w:instrText xml:space="preserve"> PAGE   \* MERGEFORMAT </w:instrText>
        </w:r>
        <w:r>
          <w:fldChar w:fldCharType="separate"/>
        </w:r>
        <w:r>
          <w:rPr>
            <w:noProof/>
          </w:rPr>
          <w:t>2</w:t>
        </w:r>
        <w:r>
          <w:rPr>
            <w:noProof/>
          </w:rPr>
          <w:fldChar w:fldCharType="end"/>
        </w:r>
      </w:p>
    </w:sdtContent>
  </w:sdt>
  <w:p w14:paraId="35A06B67" w14:textId="77777777" w:rsidR="00BB3DA4" w:rsidRDefault="00BB3DA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DA4"/>
    <w:rsid w:val="00027514"/>
    <w:rsid w:val="000C32B5"/>
    <w:rsid w:val="000E0552"/>
    <w:rsid w:val="000F4E3F"/>
    <w:rsid w:val="001203C3"/>
    <w:rsid w:val="00123897"/>
    <w:rsid w:val="00127B16"/>
    <w:rsid w:val="0015489A"/>
    <w:rsid w:val="001830FA"/>
    <w:rsid w:val="001B1FA0"/>
    <w:rsid w:val="00275EC8"/>
    <w:rsid w:val="002D79D9"/>
    <w:rsid w:val="003940AF"/>
    <w:rsid w:val="004E3150"/>
    <w:rsid w:val="006A5951"/>
    <w:rsid w:val="00753624"/>
    <w:rsid w:val="00813B53"/>
    <w:rsid w:val="008649C0"/>
    <w:rsid w:val="00884B89"/>
    <w:rsid w:val="008A2AA3"/>
    <w:rsid w:val="00A11AB0"/>
    <w:rsid w:val="00A67B0B"/>
    <w:rsid w:val="00B25AD0"/>
    <w:rsid w:val="00B76429"/>
    <w:rsid w:val="00BB3DA4"/>
    <w:rsid w:val="00BD4A74"/>
    <w:rsid w:val="00C11CD7"/>
    <w:rsid w:val="00C877D6"/>
    <w:rsid w:val="00DA5011"/>
    <w:rsid w:val="00F830A2"/>
    <w:rsid w:val="00FA290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0E082"/>
  <w15:chartTrackingRefBased/>
  <w15:docId w15:val="{DBB70E06-F8A7-44CB-9D8B-211C57FBD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3DA4"/>
  </w:style>
  <w:style w:type="paragraph" w:styleId="Heading1">
    <w:name w:val="heading 1"/>
    <w:basedOn w:val="Normal"/>
    <w:next w:val="Normal"/>
    <w:link w:val="Heading1Char"/>
    <w:uiPriority w:val="9"/>
    <w:qFormat/>
    <w:rsid w:val="00BB3D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B3D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B3D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B3D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B3D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B3D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3D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3D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3D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3D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B3D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B3D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B3D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B3D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B3D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3D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3D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3DA4"/>
    <w:rPr>
      <w:rFonts w:eastAsiaTheme="majorEastAsia" w:cstheme="majorBidi"/>
      <w:color w:val="272727" w:themeColor="text1" w:themeTint="D8"/>
    </w:rPr>
  </w:style>
  <w:style w:type="paragraph" w:styleId="Title">
    <w:name w:val="Title"/>
    <w:basedOn w:val="Normal"/>
    <w:next w:val="Normal"/>
    <w:link w:val="TitleChar"/>
    <w:uiPriority w:val="10"/>
    <w:qFormat/>
    <w:rsid w:val="00BB3D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3D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3D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3D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3DA4"/>
    <w:pPr>
      <w:spacing w:before="160"/>
      <w:jc w:val="center"/>
    </w:pPr>
    <w:rPr>
      <w:i/>
      <w:iCs/>
      <w:color w:val="404040" w:themeColor="text1" w:themeTint="BF"/>
    </w:rPr>
  </w:style>
  <w:style w:type="character" w:customStyle="1" w:styleId="QuoteChar">
    <w:name w:val="Quote Char"/>
    <w:basedOn w:val="DefaultParagraphFont"/>
    <w:link w:val="Quote"/>
    <w:uiPriority w:val="29"/>
    <w:rsid w:val="00BB3DA4"/>
    <w:rPr>
      <w:i/>
      <w:iCs/>
      <w:color w:val="404040" w:themeColor="text1" w:themeTint="BF"/>
    </w:rPr>
  </w:style>
  <w:style w:type="paragraph" w:styleId="ListParagraph">
    <w:name w:val="List Paragraph"/>
    <w:basedOn w:val="Normal"/>
    <w:uiPriority w:val="34"/>
    <w:qFormat/>
    <w:rsid w:val="00BB3DA4"/>
    <w:pPr>
      <w:ind w:left="720"/>
      <w:contextualSpacing/>
    </w:pPr>
  </w:style>
  <w:style w:type="character" w:styleId="IntenseEmphasis">
    <w:name w:val="Intense Emphasis"/>
    <w:basedOn w:val="DefaultParagraphFont"/>
    <w:uiPriority w:val="21"/>
    <w:qFormat/>
    <w:rsid w:val="00BB3DA4"/>
    <w:rPr>
      <w:i/>
      <w:iCs/>
      <w:color w:val="0F4761" w:themeColor="accent1" w:themeShade="BF"/>
    </w:rPr>
  </w:style>
  <w:style w:type="paragraph" w:styleId="IntenseQuote">
    <w:name w:val="Intense Quote"/>
    <w:basedOn w:val="Normal"/>
    <w:next w:val="Normal"/>
    <w:link w:val="IntenseQuoteChar"/>
    <w:uiPriority w:val="30"/>
    <w:qFormat/>
    <w:rsid w:val="00BB3D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B3DA4"/>
    <w:rPr>
      <w:i/>
      <w:iCs/>
      <w:color w:val="0F4761" w:themeColor="accent1" w:themeShade="BF"/>
    </w:rPr>
  </w:style>
  <w:style w:type="character" w:styleId="IntenseReference">
    <w:name w:val="Intense Reference"/>
    <w:basedOn w:val="DefaultParagraphFont"/>
    <w:uiPriority w:val="32"/>
    <w:qFormat/>
    <w:rsid w:val="00BB3DA4"/>
    <w:rPr>
      <w:b/>
      <w:bCs/>
      <w:smallCaps/>
      <w:color w:val="0F4761" w:themeColor="accent1" w:themeShade="BF"/>
      <w:spacing w:val="5"/>
    </w:rPr>
  </w:style>
  <w:style w:type="paragraph" w:styleId="Header">
    <w:name w:val="header"/>
    <w:basedOn w:val="Normal"/>
    <w:link w:val="HeaderChar"/>
    <w:uiPriority w:val="99"/>
    <w:unhideWhenUsed/>
    <w:rsid w:val="00BB3D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3D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89</TotalTime>
  <Pages>8</Pages>
  <Words>2110</Words>
  <Characters>12032</Characters>
  <Application>Microsoft Office Word</Application>
  <DocSecurity>0</DocSecurity>
  <Lines>100</Lines>
  <Paragraphs>28</Paragraphs>
  <ScaleCrop>false</ScaleCrop>
  <Company/>
  <LinksUpToDate>false</LinksUpToDate>
  <CharactersWithSpaces>14114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Chell</dc:creator>
  <cp:keywords/>
  <dc:description/>
  <cp:lastModifiedBy>Dave Chell</cp:lastModifiedBy>
  <cp:revision>29</cp:revision>
  <cp:lastPrinted>2026-08-09T15:31:00Z</cp:lastPrinted>
  <dcterms:created xsi:type="dcterms:W3CDTF">2026-08-09T14:42:00Z</dcterms:created>
  <dcterms:modified xsi:type="dcterms:W3CDTF">2026-08-09T16:11:00Z</dcterms:modified>
</cp:coreProperties>
</file>